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36" w:rsidRPr="00AF6A36" w:rsidRDefault="00AF6A36" w:rsidP="00AF6A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</w:t>
      </w:r>
    </w:p>
    <w:p w:rsidR="008F40C9" w:rsidRPr="00434AC4" w:rsidRDefault="008F40C9" w:rsidP="008F40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4AC4">
        <w:rPr>
          <w:rFonts w:ascii="Times New Roman" w:hAnsi="Times New Roman" w:cs="Times New Roman"/>
        </w:rPr>
        <w:t>Мун</w:t>
      </w:r>
      <w:r>
        <w:rPr>
          <w:rFonts w:ascii="Times New Roman" w:hAnsi="Times New Roman" w:cs="Times New Roman"/>
        </w:rPr>
        <w:t>и</w:t>
      </w:r>
      <w:r w:rsidRPr="00434AC4">
        <w:rPr>
          <w:rFonts w:ascii="Times New Roman" w:hAnsi="Times New Roman" w:cs="Times New Roman"/>
        </w:rPr>
        <w:t>ципальное бюджетное дошкольное</w:t>
      </w:r>
      <w:r>
        <w:rPr>
          <w:rFonts w:ascii="Times New Roman" w:hAnsi="Times New Roman" w:cs="Times New Roman"/>
        </w:rPr>
        <w:t xml:space="preserve"> </w:t>
      </w:r>
      <w:r w:rsidRPr="00434AC4">
        <w:rPr>
          <w:rFonts w:ascii="Times New Roman" w:hAnsi="Times New Roman" w:cs="Times New Roman"/>
        </w:rPr>
        <w:t>образовательное учреждение</w:t>
      </w:r>
    </w:p>
    <w:p w:rsidR="008F40C9" w:rsidRDefault="00196A12" w:rsidP="008F40C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F40C9" w:rsidRPr="00434AC4">
        <w:rPr>
          <w:rFonts w:ascii="Times New Roman" w:hAnsi="Times New Roman" w:cs="Times New Roman"/>
        </w:rPr>
        <w:t>етский сад №33 «Снежанка» Старооскольского городского округа</w:t>
      </w:r>
    </w:p>
    <w:p w:rsidR="008F40C9" w:rsidRDefault="008F40C9" w:rsidP="008F40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40C9" w:rsidRDefault="008F40C9" w:rsidP="008F40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40C9" w:rsidRDefault="008F40C9" w:rsidP="008F40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40C9" w:rsidRPr="00434AC4" w:rsidRDefault="008F40C9" w:rsidP="008F40C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4AC4">
        <w:rPr>
          <w:rFonts w:ascii="Times New Roman" w:hAnsi="Times New Roman" w:cs="Times New Roman"/>
          <w:sz w:val="28"/>
          <w:szCs w:val="28"/>
        </w:rPr>
        <w:t>Рассмотрен</w:t>
      </w:r>
      <w:r w:rsidR="00196A12">
        <w:rPr>
          <w:rFonts w:ascii="Times New Roman" w:hAnsi="Times New Roman" w:cs="Times New Roman"/>
          <w:sz w:val="28"/>
          <w:szCs w:val="28"/>
        </w:rPr>
        <w:t>а:</w:t>
      </w:r>
      <w:r w:rsidRPr="00434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196A1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434AC4">
        <w:rPr>
          <w:rFonts w:ascii="Times New Roman" w:hAnsi="Times New Roman" w:cs="Times New Roman"/>
          <w:sz w:val="28"/>
          <w:szCs w:val="28"/>
        </w:rPr>
        <w:t>Утвержден</w:t>
      </w:r>
      <w:r w:rsidR="00196A1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96A12">
        <w:rPr>
          <w:rFonts w:ascii="Times New Roman" w:hAnsi="Times New Roman" w:cs="Times New Roman"/>
          <w:sz w:val="28"/>
          <w:szCs w:val="28"/>
        </w:rPr>
        <w:t>;</w:t>
      </w:r>
      <w:r w:rsidRPr="00434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34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8F40C9" w:rsidRPr="00434AC4" w:rsidRDefault="008F40C9" w:rsidP="00196A1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434AC4">
        <w:rPr>
          <w:rFonts w:ascii="Times New Roman" w:hAnsi="Times New Roman" w:cs="Times New Roman"/>
          <w:sz w:val="28"/>
          <w:szCs w:val="28"/>
        </w:rPr>
        <w:t xml:space="preserve">на заседании педагогического совета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96A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34AC4">
        <w:rPr>
          <w:rFonts w:ascii="Times New Roman" w:hAnsi="Times New Roman" w:cs="Times New Roman"/>
          <w:sz w:val="28"/>
          <w:szCs w:val="28"/>
        </w:rPr>
        <w:t>приказом МБДОУ ДС №33 «Снежанка»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196A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34AC4">
        <w:rPr>
          <w:rFonts w:ascii="Times New Roman" w:hAnsi="Times New Roman" w:cs="Times New Roman"/>
          <w:sz w:val="28"/>
          <w:szCs w:val="28"/>
        </w:rPr>
        <w:t xml:space="preserve">МБДОУ ДС №33 «Снежанка»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8F40C9" w:rsidRDefault="008F40C9" w:rsidP="008F40C9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434AC4">
        <w:rPr>
          <w:rFonts w:ascii="Times New Roman" w:hAnsi="Times New Roman" w:cs="Times New Roman"/>
          <w:sz w:val="28"/>
          <w:szCs w:val="28"/>
        </w:rPr>
        <w:t>протокол от 31.05. 2024</w:t>
      </w:r>
      <w:r w:rsidR="00196A12">
        <w:rPr>
          <w:rFonts w:ascii="Times New Roman" w:hAnsi="Times New Roman" w:cs="Times New Roman"/>
        </w:rPr>
        <w:t xml:space="preserve"> г. </w:t>
      </w:r>
      <w:r w:rsidR="00196A12" w:rsidRPr="00434AC4">
        <w:rPr>
          <w:rFonts w:ascii="Times New Roman" w:hAnsi="Times New Roman" w:cs="Times New Roman"/>
          <w:sz w:val="28"/>
          <w:szCs w:val="28"/>
        </w:rPr>
        <w:t xml:space="preserve">№6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196A12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</w:t>
      </w:r>
      <w:r w:rsidR="00196A12" w:rsidRPr="003E659A">
        <w:rPr>
          <w:rFonts w:ascii="Times New Roman" w:hAnsi="Times New Roman" w:cs="Times New Roman"/>
          <w:sz w:val="28"/>
          <w:szCs w:val="28"/>
        </w:rPr>
        <w:t xml:space="preserve">от 15.08.2024 г №127 </w:t>
      </w:r>
      <w:r w:rsidR="00196A12" w:rsidRPr="00434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</w:p>
    <w:p w:rsidR="008F40C9" w:rsidRDefault="008F40C9" w:rsidP="008F40C9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8F40C9" w:rsidRDefault="008F40C9" w:rsidP="008F40C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F40C9" w:rsidRDefault="008F40C9" w:rsidP="008F40C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40C9" w:rsidRPr="00434AC4" w:rsidRDefault="008F40C9" w:rsidP="008F40C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4AC4">
        <w:rPr>
          <w:rFonts w:ascii="Times New Roman" w:hAnsi="Times New Roman" w:cs="Times New Roman"/>
          <w:b/>
          <w:sz w:val="36"/>
          <w:szCs w:val="36"/>
        </w:rPr>
        <w:t>Дополнительная коррекционно-развивающая программа</w:t>
      </w:r>
    </w:p>
    <w:p w:rsidR="008F40C9" w:rsidRDefault="008F40C9" w:rsidP="008F40C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</w:t>
      </w:r>
      <w:r w:rsidRPr="00434AC4">
        <w:rPr>
          <w:rFonts w:ascii="Times New Roman" w:hAnsi="Times New Roman" w:cs="Times New Roman"/>
          <w:b/>
          <w:sz w:val="36"/>
          <w:szCs w:val="36"/>
        </w:rPr>
        <w:t>ля обучающихся с нарушениями речи «Речевичок» (5-6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434AC4">
        <w:rPr>
          <w:rFonts w:ascii="Times New Roman" w:hAnsi="Times New Roman" w:cs="Times New Roman"/>
          <w:b/>
          <w:sz w:val="36"/>
          <w:szCs w:val="36"/>
        </w:rPr>
        <w:t>лет)</w:t>
      </w:r>
    </w:p>
    <w:p w:rsidR="008F40C9" w:rsidRDefault="008F40C9" w:rsidP="008F40C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3267" w:rsidRDefault="00A43267" w:rsidP="00A43267">
      <w:pPr>
        <w:pStyle w:val="a3"/>
        <w:spacing w:before="4"/>
        <w:ind w:left="396" w:right="681"/>
        <w:jc w:val="center"/>
      </w:pPr>
      <w:r>
        <w:rPr>
          <w:b/>
        </w:rPr>
        <w:t>Авторы-составители:</w:t>
      </w:r>
      <w:r>
        <w:rPr>
          <w:b/>
          <w:spacing w:val="-8"/>
        </w:rPr>
        <w:t xml:space="preserve"> </w:t>
      </w:r>
      <w:r>
        <w:t>Башманова Л.П., учитель-логопед</w:t>
      </w:r>
    </w:p>
    <w:p w:rsidR="00A43267" w:rsidRPr="00A60492" w:rsidRDefault="00A43267" w:rsidP="00A43267">
      <w:pPr>
        <w:pStyle w:val="a3"/>
        <w:spacing w:before="4"/>
        <w:ind w:left="396" w:right="681"/>
        <w:jc w:val="center"/>
        <w:rPr>
          <w:spacing w:val="-7"/>
        </w:rPr>
      </w:pPr>
      <w:r>
        <w:t xml:space="preserve">                                                                </w:t>
      </w:r>
      <w:r w:rsidRPr="00A43267">
        <w:t>Клейменова Вера Владимировна, учитель</w:t>
      </w:r>
      <w:r>
        <w:rPr>
          <w:b/>
        </w:rPr>
        <w:t>-</w:t>
      </w:r>
      <w:r>
        <w:rPr>
          <w:spacing w:val="-7"/>
        </w:rPr>
        <w:t>логопед</w:t>
      </w:r>
    </w:p>
    <w:p w:rsidR="008F40C9" w:rsidRDefault="008F40C9" w:rsidP="008F40C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40C9" w:rsidRDefault="008F40C9" w:rsidP="008F40C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F40C9" w:rsidRDefault="008F40C9" w:rsidP="008F40C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96A12" w:rsidRDefault="00196A12" w:rsidP="008F40C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96A12" w:rsidRDefault="00196A12" w:rsidP="008F40C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96A12" w:rsidRDefault="00196A12" w:rsidP="008F40C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96A12" w:rsidRDefault="00196A12" w:rsidP="008F40C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96A12" w:rsidRDefault="00196A12" w:rsidP="008F40C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F40C9" w:rsidRDefault="008F40C9" w:rsidP="008F40C9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8F40C9" w:rsidRDefault="008F40C9" w:rsidP="008F40C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8F40C9" w:rsidRDefault="008F40C9" w:rsidP="008F40C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Оскол</w:t>
      </w:r>
    </w:p>
    <w:p w:rsidR="008F40C9" w:rsidRDefault="008F40C9" w:rsidP="008F40C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F6A36" w:rsidRDefault="00AF6A36" w:rsidP="00AF6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6A12" w:rsidRDefault="00196A12" w:rsidP="00AF6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0C9" w:rsidRDefault="008F40C9" w:rsidP="00AF6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BA0" w:rsidRDefault="00634BA0" w:rsidP="00634BA0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Содержание:</w:t>
      </w:r>
    </w:p>
    <w:p w:rsidR="00634BA0" w:rsidRPr="005663BF" w:rsidRDefault="00634BA0" w:rsidP="00634BA0">
      <w:pPr>
        <w:pStyle w:val="c18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5663BF">
        <w:rPr>
          <w:rStyle w:val="c5"/>
          <w:b/>
          <w:color w:val="000000"/>
          <w:sz w:val="28"/>
          <w:szCs w:val="28"/>
        </w:rPr>
        <w:t>1 Целевой раздел программы.</w:t>
      </w:r>
    </w:p>
    <w:p w:rsidR="00634BA0" w:rsidRPr="005663BF" w:rsidRDefault="00634BA0" w:rsidP="00634BA0">
      <w:pPr>
        <w:pStyle w:val="c18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5663BF">
        <w:rPr>
          <w:rStyle w:val="c5"/>
          <w:b/>
          <w:color w:val="000000"/>
          <w:sz w:val="28"/>
          <w:szCs w:val="28"/>
        </w:rPr>
        <w:t>1.1 Пояснительная записка.</w:t>
      </w:r>
    </w:p>
    <w:p w:rsidR="00634BA0" w:rsidRPr="005663BF" w:rsidRDefault="00634BA0" w:rsidP="00634BA0">
      <w:pPr>
        <w:pStyle w:val="c18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5663BF">
        <w:rPr>
          <w:rStyle w:val="c5"/>
          <w:b/>
          <w:color w:val="000000"/>
          <w:sz w:val="28"/>
          <w:szCs w:val="28"/>
        </w:rPr>
        <w:t>1.2 Планируемые результаты освоения программы.</w:t>
      </w:r>
    </w:p>
    <w:p w:rsidR="00634BA0" w:rsidRPr="005663BF" w:rsidRDefault="00634BA0" w:rsidP="00634BA0">
      <w:pPr>
        <w:pStyle w:val="c18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5663BF">
        <w:rPr>
          <w:rStyle w:val="c5"/>
          <w:b/>
          <w:color w:val="000000"/>
          <w:sz w:val="28"/>
          <w:szCs w:val="28"/>
        </w:rPr>
        <w:t>2 Содержательный раздел программы.</w:t>
      </w:r>
    </w:p>
    <w:p w:rsidR="00634BA0" w:rsidRPr="005663BF" w:rsidRDefault="00634BA0" w:rsidP="00634BA0">
      <w:pPr>
        <w:pStyle w:val="c18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5663BF">
        <w:rPr>
          <w:rStyle w:val="c5"/>
          <w:b/>
          <w:color w:val="000000"/>
          <w:sz w:val="28"/>
          <w:szCs w:val="28"/>
        </w:rPr>
        <w:t>3 Организационный раздел.</w:t>
      </w:r>
    </w:p>
    <w:p w:rsidR="00634BA0" w:rsidRPr="005663BF" w:rsidRDefault="00634BA0" w:rsidP="00634BA0">
      <w:pPr>
        <w:pStyle w:val="c18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5663BF">
        <w:rPr>
          <w:rStyle w:val="c5"/>
          <w:b/>
          <w:color w:val="000000"/>
          <w:sz w:val="28"/>
          <w:szCs w:val="28"/>
        </w:rPr>
        <w:t>3.1 Учебный график.</w:t>
      </w:r>
    </w:p>
    <w:p w:rsidR="00634BA0" w:rsidRPr="005663BF" w:rsidRDefault="005663BF" w:rsidP="00634BA0">
      <w:pPr>
        <w:pStyle w:val="c18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5663BF">
        <w:rPr>
          <w:rStyle w:val="c5"/>
          <w:b/>
          <w:color w:val="000000"/>
          <w:sz w:val="28"/>
          <w:szCs w:val="28"/>
        </w:rPr>
        <w:t>3.2</w:t>
      </w:r>
      <w:r>
        <w:rPr>
          <w:rStyle w:val="c5"/>
          <w:b/>
          <w:color w:val="000000"/>
          <w:sz w:val="28"/>
          <w:szCs w:val="28"/>
        </w:rPr>
        <w:t xml:space="preserve"> </w:t>
      </w:r>
      <w:r w:rsidR="00634BA0" w:rsidRPr="005663BF">
        <w:rPr>
          <w:rStyle w:val="c5"/>
          <w:b/>
          <w:color w:val="000000"/>
          <w:sz w:val="28"/>
          <w:szCs w:val="28"/>
        </w:rPr>
        <w:t>Обеспеченность методическими материалами и средствами      обучения.</w:t>
      </w:r>
    </w:p>
    <w:p w:rsidR="00634BA0" w:rsidRPr="005663BF" w:rsidRDefault="005663BF" w:rsidP="00634BA0">
      <w:pPr>
        <w:pStyle w:val="c14"/>
        <w:shd w:val="clear" w:color="auto" w:fill="FFFFFF"/>
        <w:spacing w:before="0" w:beforeAutospacing="0" w:after="0" w:afterAutospacing="0"/>
        <w:ind w:right="538"/>
        <w:jc w:val="both"/>
        <w:rPr>
          <w:b/>
          <w:color w:val="000000"/>
          <w:sz w:val="22"/>
          <w:szCs w:val="22"/>
        </w:rPr>
      </w:pPr>
      <w:r w:rsidRPr="005663BF">
        <w:rPr>
          <w:rStyle w:val="c36"/>
          <w:b/>
          <w:color w:val="000000"/>
          <w:sz w:val="28"/>
          <w:szCs w:val="28"/>
        </w:rPr>
        <w:t xml:space="preserve">3.3 </w:t>
      </w:r>
      <w:r w:rsidR="00634BA0" w:rsidRPr="005663BF">
        <w:rPr>
          <w:rStyle w:val="c5"/>
          <w:b/>
          <w:color w:val="000000"/>
          <w:sz w:val="28"/>
          <w:szCs w:val="28"/>
        </w:rPr>
        <w:t>Описание материально – технического обеспечения программы дополнительного образования.</w:t>
      </w:r>
    </w:p>
    <w:p w:rsidR="00AF6A36" w:rsidRDefault="00AF6A36" w:rsidP="00AF6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6A36" w:rsidRPr="00AF6A36" w:rsidRDefault="00AF6A36" w:rsidP="00AF6A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1.Целевой раздел программы</w:t>
      </w:r>
    </w:p>
    <w:p w:rsidR="00AF6A36" w:rsidRPr="00AF6A36" w:rsidRDefault="00AF6A36" w:rsidP="00AF6A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AF6A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AF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Пояснительная записка.</w:t>
      </w:r>
    </w:p>
    <w:p w:rsidR="00AF6A36" w:rsidRPr="00AF6A36" w:rsidRDefault="00AF6A36" w:rsidP="00AF6A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коррекционных педагогов, многолетний опыт логопедов – практиков показывает, что количество детей, имеющих отклонения в речевом развитии, неуклонно растёт. Среди них знач</w:t>
      </w:r>
      <w:r w:rsidR="00A6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ительную часть составляют дети 5-</w:t>
      </w:r>
      <w:r w:rsidR="00B4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не овладевшие в нормативные сроки звуковой стороной речи. Эти дети составляют основную группу риска по неуспеваемости, особенно при овладении письмом и чтением. Они не готовы к новой социальной роли ученика с определённым набором таких качеств, как умение слушать и слышать, работать в коллективе и самостоятельно думать, стремиться узнавать новое.</w:t>
      </w:r>
    </w:p>
    <w:p w:rsidR="00AF6A36" w:rsidRPr="00AF6A36" w:rsidRDefault="00AF6A36" w:rsidP="00AF6A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часто речевые дефекты наблюдаются в произношении, правильно формировать которое довольно сложно, поскольку ребенку необходимо научиться управлять своими органами речи, осуществлять </w:t>
      </w:r>
      <w:proofErr w:type="gramStart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собственной речью и речью окружающих.</w:t>
      </w:r>
    </w:p>
    <w:p w:rsidR="00AF6A36" w:rsidRPr="00AF6A36" w:rsidRDefault="00AF6A36" w:rsidP="00AF6A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Дефекты звукопроизношения сами собой не исчезают. Своевременно не выявленные и не устраненные нарушения закрепляются, становятся стойкими.</w:t>
      </w:r>
    </w:p>
    <w:p w:rsidR="00AF6A36" w:rsidRPr="00AF6A36" w:rsidRDefault="00AF6A36" w:rsidP="00AF6A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Внятность и чистота произношения зависят от многих факторов и в первую очередь от анатомического строения артикуляционного аппарата, от того, как действуют язык, губы, челюсти, от умения ощущать, чувствовать движения органов артикуляции, а также от функциональной зрелости речевых зон коры головного мозга.</w:t>
      </w:r>
    </w:p>
    <w:p w:rsidR="00AF6A36" w:rsidRPr="00AF6A36" w:rsidRDefault="00AF6A36" w:rsidP="00AF6A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нарушениях двигательной функции артикуляционного аппарата страдают тонкие дифференцированные движения, поэтому звуки произносятся смазано, особенно в речевом потоке. Несформированность двигательных дифференцировок может привести к замене сложных звуков </w:t>
      </w:r>
      <w:proofErr w:type="gramStart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простыми</w:t>
      </w:r>
      <w:proofErr w:type="gramEnd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артикуляции.</w:t>
      </w:r>
    </w:p>
    <w:p w:rsidR="00AF6A36" w:rsidRPr="00AF6A36" w:rsidRDefault="00AF6A36" w:rsidP="00AF6A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менее важным фактором, приводящим к нарушению произношения, является незрелость или  несформированность  фонематических процессов.</w:t>
      </w:r>
    </w:p>
    <w:p w:rsidR="00AF6A36" w:rsidRPr="00AF6A36" w:rsidRDefault="00AF6A36" w:rsidP="00AF6A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логопедического воздействия заключается в воспитании правильных и затормаживании неправильных навыков с помощью специальной системы педагогического воздействия. Формирование навыков правильного произношения осуществляется логопедом на специально организованных индивидуальных занятиях.</w:t>
      </w:r>
    </w:p>
    <w:p w:rsidR="00AF6A36" w:rsidRPr="00AF6A36" w:rsidRDefault="00AF6A36" w:rsidP="00AF6A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разработке дополнительной </w:t>
      </w:r>
      <w:r w:rsidR="004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коррекционно-развивающей</w:t>
      </w:r>
      <w:r w:rsidR="0041270E"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«Речевичок»</w:t>
      </w:r>
      <w:r w:rsidR="001D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D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4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учитывались следующие нормативные документы:                      </w:t>
      </w:r>
    </w:p>
    <w:p w:rsidR="00AF6A36" w:rsidRPr="00AF6A36" w:rsidRDefault="00AF6A36" w:rsidP="00AF6A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Quattrocento Sans" w:eastAsia="Times New Roman" w:hAnsi="Quattrocento Sans" w:cs="Calibri"/>
          <w:color w:val="000000"/>
          <w:sz w:val="16"/>
          <w:szCs w:val="16"/>
          <w:lang w:eastAsia="ru-RU"/>
        </w:rPr>
        <w:t>●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Федеральный закон от 29.12.2012г. </w:t>
      </w:r>
      <w:r w:rsidRPr="00AF6A36">
        <w:rPr>
          <w:rFonts w:ascii="Quattrocento Sans" w:eastAsia="Times New Roman" w:hAnsi="Quattrocento Sans" w:cs="Calibri"/>
          <w:color w:val="000000"/>
          <w:sz w:val="28"/>
          <w:szCs w:val="28"/>
          <w:lang w:eastAsia="ru-RU"/>
        </w:rPr>
        <w:t>№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273-ФЗ «Об образовании РФ»    </w:t>
      </w:r>
    </w:p>
    <w:p w:rsidR="00A6530B" w:rsidRDefault="00AF6A36" w:rsidP="00A65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36">
        <w:rPr>
          <w:rFonts w:ascii="Quattrocento Sans" w:eastAsia="Times New Roman" w:hAnsi="Quattrocento Sans" w:cs="Calibri"/>
          <w:color w:val="000000"/>
          <w:sz w:val="16"/>
          <w:szCs w:val="16"/>
          <w:lang w:eastAsia="ru-RU"/>
        </w:rPr>
        <w:t>●</w:t>
      </w:r>
      <w:r w:rsidRPr="00AF6A3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17 октября 2013г.</w:t>
      </w:r>
    </w:p>
    <w:p w:rsidR="00B42079" w:rsidRDefault="00AF6A36" w:rsidP="00AF6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«Об утверждении федерального государственного образовательного стандарта дошкольного образования» (</w:t>
      </w:r>
      <w:proofErr w:type="gramStart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</w:t>
      </w:r>
      <w:proofErr w:type="gramEnd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 в Минюсте РФ  14 ноября 2013г., </w:t>
      </w:r>
      <w:r w:rsidRPr="00AF6A36">
        <w:rPr>
          <w:rFonts w:ascii="Quattrocento Sans" w:eastAsia="Times New Roman" w:hAnsi="Quattrocento Sans" w:cs="Calibri"/>
          <w:color w:val="000000"/>
          <w:sz w:val="28"/>
          <w:szCs w:val="28"/>
          <w:lang w:eastAsia="ru-RU"/>
        </w:rPr>
        <w:t>№</w:t>
      </w:r>
      <w:r w:rsidRPr="00AF6A3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30384)                                                                                                      </w:t>
      </w:r>
    </w:p>
    <w:p w:rsidR="00AF6A36" w:rsidRPr="00B42079" w:rsidRDefault="00AF6A36" w:rsidP="00AF6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F6A36">
        <w:rPr>
          <w:rFonts w:ascii="Quattrocento Sans" w:eastAsia="Times New Roman" w:hAnsi="Quattrocento Sans" w:cs="Calibri"/>
          <w:color w:val="000000"/>
          <w:sz w:val="16"/>
          <w:szCs w:val="16"/>
          <w:lang w:eastAsia="ru-RU"/>
        </w:rPr>
        <w:t>●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Постановление Главного государственного санитарного врача Российской Федерации от 15 мая 2013г. </w:t>
      </w:r>
      <w:r w:rsidRPr="00AF6A36">
        <w:rPr>
          <w:rFonts w:ascii="Quattrocento Sans" w:eastAsia="Times New Roman" w:hAnsi="Quattrocento Sans" w:cs="Calibri"/>
          <w:color w:val="000000"/>
          <w:sz w:val="28"/>
          <w:szCs w:val="28"/>
          <w:lang w:eastAsia="ru-RU"/>
        </w:rPr>
        <w:t>№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 (с изм.</w:t>
      </w:r>
      <w:proofErr w:type="gramEnd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04.04.2014) « Об утверждении СанПиН 2.4.1.3049-13 «Санитарно-эпидемиологическими требованиями к устройству, содержанию и организации режима работы дошкольных образовательных организаций».        </w:t>
      </w:r>
      <w:proofErr w:type="gramEnd"/>
    </w:p>
    <w:p w:rsidR="00AF6A36" w:rsidRPr="00AF6A36" w:rsidRDefault="00AF6A36" w:rsidP="00AF6A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</w:t>
      </w:r>
      <w:r w:rsidR="004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коррекционно-развивающая</w:t>
      </w:r>
      <w:r w:rsidR="0041270E"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 "Речевич</w:t>
      </w:r>
      <w:r w:rsidR="00B4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к" направленна на коррекцию неправильного звукопро</w:t>
      </w:r>
      <w:r w:rsid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изношения и </w:t>
      </w:r>
      <w:r w:rsidR="00B4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</w:t>
      </w:r>
      <w:r w:rsid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старший</w:t>
      </w:r>
      <w:r w:rsid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подготовительный к школе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дошкольный возраст.  </w:t>
      </w:r>
    </w:p>
    <w:p w:rsidR="00AF6A36" w:rsidRPr="00AF6A36" w:rsidRDefault="00AF6A36" w:rsidP="00AF6A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F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обеспечение системы средств и условий для коррекции ре</w:t>
      </w:r>
      <w:r w:rsid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чевых нарушений у детей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</w:t>
      </w:r>
      <w:r w:rsid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шего дошкольного и подготовительного возраста, не посещающих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логопедическую группу ДОУ, обеспечение полноценного речевого и психического развития.</w:t>
      </w:r>
    </w:p>
    <w:p w:rsidR="00AF6A36" w:rsidRPr="00AF6A36" w:rsidRDefault="00AF6A36" w:rsidP="00AF6A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Основные задачи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F6A36" w:rsidRPr="00AF6A36" w:rsidRDefault="00AF6A36" w:rsidP="00AF6A3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основных движений органов речи посредством артикуляционной гимнастики.</w:t>
      </w:r>
    </w:p>
    <w:p w:rsidR="00AF6A36" w:rsidRPr="00AF6A36" w:rsidRDefault="00AF6A36" w:rsidP="00AF6A3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речевого дыхания.</w:t>
      </w:r>
    </w:p>
    <w:p w:rsidR="00AF6A36" w:rsidRPr="00AF6A36" w:rsidRDefault="00AF6A36" w:rsidP="00AF6A3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дефектно произносимых звуков.</w:t>
      </w:r>
    </w:p>
    <w:p w:rsidR="00AF6A36" w:rsidRPr="00AF6A36" w:rsidRDefault="00AF6A36" w:rsidP="00AF6A3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поставленных звуков в слогах, словах, фразах, скороговорках, связной речи.</w:t>
      </w:r>
    </w:p>
    <w:p w:rsidR="00AF6A36" w:rsidRPr="00AF6A36" w:rsidRDefault="00AF6A36" w:rsidP="00AF6A3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(звукового) слуха и просодических компонентов речи.</w:t>
      </w:r>
    </w:p>
    <w:p w:rsidR="00AF6A36" w:rsidRPr="00AF6A36" w:rsidRDefault="00AF6A36" w:rsidP="00AF6A36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звуков.</w:t>
      </w:r>
    </w:p>
    <w:p w:rsidR="00AF6A36" w:rsidRPr="00AF6A36" w:rsidRDefault="00AF6A36" w:rsidP="00AF6A36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дошкольников мелкой моторики посредством пальчиковой гимнастики, самомассажа кистей рук.</w:t>
      </w:r>
    </w:p>
    <w:p w:rsidR="00AF6A36" w:rsidRPr="00AF6A36" w:rsidRDefault="00AF6A36" w:rsidP="00AF6A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F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формирования  программы.</w:t>
      </w:r>
    </w:p>
    <w:p w:rsidR="00AF6A36" w:rsidRPr="00AF6A36" w:rsidRDefault="00AF6A36" w:rsidP="00AF6A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ФГОС Программа опирается на следующие принципы:</w:t>
      </w:r>
    </w:p>
    <w:p w:rsidR="00AF6A36" w:rsidRPr="00AF6A36" w:rsidRDefault="00AF6A36" w:rsidP="00AF6A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коррекционно-педагогические: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системного подхода;                                                    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онтогенетический принцип;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опоры на сохранные анализаторы;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рассмотрения нарушений речи во взаимосвязи с другими           сторонами психического развития ребёнка;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учёта структуры речевого дефекта;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учёта зоны ближайшего и актуального развития;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общедидактические:</w:t>
      </w:r>
    </w:p>
    <w:p w:rsidR="00AF6A36" w:rsidRPr="00AF6A36" w:rsidRDefault="00AF6A36" w:rsidP="00AF6A36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наглядности регламентирует подбор наглядного материала;</w:t>
      </w:r>
    </w:p>
    <w:p w:rsidR="00AF6A36" w:rsidRPr="00AF6A36" w:rsidRDefault="00AF6A36" w:rsidP="00AF6A36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доступности предполагает подбор материала от простого к </w:t>
      </w:r>
      <w:proofErr w:type="gramStart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</w:t>
      </w:r>
      <w:proofErr w:type="gramEnd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зависимости от возрастных и индивидуальных потребностей ребёнка.</w:t>
      </w:r>
    </w:p>
    <w:p w:rsidR="00AF6A36" w:rsidRPr="00AF6A36" w:rsidRDefault="00AF6A36" w:rsidP="00AF6A36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индивидуального и дифференцированного подхода отражается на комплектовании подгрупп в зависимости от результатов обследования детей с нарушениями речевого развития.</w:t>
      </w:r>
    </w:p>
    <w:p w:rsidR="00CC107C" w:rsidRDefault="00AF6A36" w:rsidP="00AF6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 предполагает систему коррекционно - развивающих занятий и состоит из следующих курсов: " Развитие фонематическо</w:t>
      </w:r>
      <w:r w:rsidR="00CC1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слуха"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"Овладение правильным звукопроизношением". </w:t>
      </w:r>
    </w:p>
    <w:p w:rsidR="00AF6A36" w:rsidRPr="00AF6A36" w:rsidRDefault="00AF6A36" w:rsidP="00AF6A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 - развивающие занятия организуются на базе М</w:t>
      </w:r>
      <w:r w:rsidR="00A6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A6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6A36">
        <w:rPr>
          <w:rFonts w:ascii="Quattrocento Sans" w:eastAsia="Times New Roman" w:hAnsi="Quattrocento Sans" w:cs="Calibri"/>
          <w:color w:val="000000"/>
          <w:sz w:val="28"/>
          <w:szCs w:val="28"/>
          <w:lang w:eastAsia="ru-RU"/>
        </w:rPr>
        <w:t>№</w:t>
      </w:r>
      <w:r w:rsidR="00A6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33 «Снежанка</w:t>
      </w:r>
      <w:r w:rsidR="00CC1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меют следующую временную структуру: 2 раза в неделю во второй половине дня.     Продо</w:t>
      </w:r>
      <w:r w:rsidR="00CC1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лжительность занятия</w:t>
      </w:r>
      <w:r w:rsidR="00A6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минут </w:t>
      </w:r>
      <w:proofErr w:type="gramStart"/>
      <w:r w:rsidR="00A6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возраст</w:t>
      </w:r>
      <w:r w:rsidR="00B4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F6A36" w:rsidRPr="00AF6A36" w:rsidRDefault="00AF6A36" w:rsidP="00AF6A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1.2   Планируемые результаты освоения программы</w:t>
      </w:r>
    </w:p>
    <w:p w:rsidR="00AF6A36" w:rsidRPr="00AF6A36" w:rsidRDefault="00AF6A36" w:rsidP="00AF6A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Показатели развития детей в результате освоения программы:</w:t>
      </w:r>
    </w:p>
    <w:p w:rsidR="00AF6A36" w:rsidRPr="00AF6A36" w:rsidRDefault="00AF6A36" w:rsidP="00AF6A36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понимает обращенную речь в соответствии с параметрами возрастной группы;</w:t>
      </w:r>
    </w:p>
    <w:p w:rsidR="00AF6A36" w:rsidRPr="00AF6A36" w:rsidRDefault="00AF6A36" w:rsidP="00AF6A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фонетически правильно оформляет звуковую сторону речи;</w:t>
      </w:r>
    </w:p>
    <w:p w:rsidR="00AF6A36" w:rsidRPr="00AF6A36" w:rsidRDefault="00AF6A36" w:rsidP="00AF6A36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передает слоговую структуру слов, используемых в самостоятельной речи;</w:t>
      </w:r>
    </w:p>
    <w:p w:rsidR="00AF6A36" w:rsidRPr="00AF6A36" w:rsidRDefault="00AF6A36" w:rsidP="00AF6A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владеет навыками диалогической и монологической речи;                                                    </w:t>
      </w:r>
    </w:p>
    <w:p w:rsidR="00AF6A36" w:rsidRPr="00AF6A36" w:rsidRDefault="00AF6A36" w:rsidP="00AF6A36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грамматически правильно оформляет самостоятельную речь в соответствии    с нормами языка;</w:t>
      </w:r>
    </w:p>
    <w:p w:rsidR="00AF6A36" w:rsidRPr="00AF6A36" w:rsidRDefault="00AF6A36" w:rsidP="00AF6A36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использует в спонтанном обращении слова различных лексико-грамматических категорий (существительных, глаголов, наречий, прилагательных, местоимений и т. д.);</w:t>
      </w:r>
    </w:p>
    <w:p w:rsidR="00AF6A36" w:rsidRPr="00AF6A36" w:rsidRDefault="00AF6A36" w:rsidP="00AF6A36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пользуется сформированными коммуникативными умениями и навыками в речи (задавать вопросы, сравнивать, обобщать, делать выводы, рассуждать, доказывать);</w:t>
      </w:r>
    </w:p>
    <w:p w:rsidR="00AF6A36" w:rsidRPr="00AF6A36" w:rsidRDefault="00AF6A36" w:rsidP="00AF6A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владеет элементарными графическими навыками;</w:t>
      </w:r>
    </w:p>
    <w:p w:rsidR="00AF6A36" w:rsidRPr="00AF6A36" w:rsidRDefault="00AF6A36" w:rsidP="00AF6A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умеет хорошо ориентироваться в пространстве, на листе бумаги.</w:t>
      </w:r>
    </w:p>
    <w:p w:rsidR="00AF6A36" w:rsidRPr="00AF6A36" w:rsidRDefault="00AF6A36" w:rsidP="00AF6A3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усвоения Программы осуществляется педагогом по диагностическим методикам с учетом возрастных, индивидуальных особенностей детей, структуры речевого нарушения, этапа коррекционной работы с каждым ребенком, а также его личных образовательных достижений:</w:t>
      </w:r>
    </w:p>
    <w:p w:rsidR="00AF6A36" w:rsidRPr="00AF6A36" w:rsidRDefault="00AF6A36" w:rsidP="00AF6A36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Поваляева М.А. Справочник логопеда.</w:t>
      </w:r>
    </w:p>
    <w:p w:rsidR="00AF6A36" w:rsidRPr="00AF6A36" w:rsidRDefault="00AF6A36" w:rsidP="00AF6A36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 Р.А. Комплексная диагностика и её использование учителем-логопедом в коррекционной работе с детьми 5 – 6 лет. Материалы для специалиста образовательного учреждения.</w:t>
      </w:r>
    </w:p>
    <w:p w:rsidR="00AF6A36" w:rsidRPr="00AF6A36" w:rsidRDefault="00AF6A36" w:rsidP="00AF6A36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Семенович А.В. Нейропсихологическая диагностика и коррекция в детском возрасте.</w:t>
      </w:r>
    </w:p>
    <w:p w:rsidR="00AF6A36" w:rsidRPr="00AF6A36" w:rsidRDefault="00AF6A36" w:rsidP="00AF6A36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нарушений речи у детей и организация логопедической работы в условиях дошкольного образовательного учреждения. Сборник методических рекомендаций.</w:t>
      </w:r>
    </w:p>
    <w:p w:rsidR="00AF6A36" w:rsidRPr="00AF6A36" w:rsidRDefault="00AF6A36" w:rsidP="00AF6A36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Иншакова О.Б. Альбом для логопеда.</w:t>
      </w:r>
    </w:p>
    <w:p w:rsidR="00AF6A36" w:rsidRPr="00AF6A36" w:rsidRDefault="00AF6A36" w:rsidP="00AF6A36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Коноваленко В.В., Коноваленко С.В. Экспресс-обследование фонематического слуха и готовности к звуковому анализу у детей дошкольного возраста.</w:t>
      </w:r>
    </w:p>
    <w:p w:rsidR="00083193" w:rsidRDefault="00AF6A36" w:rsidP="00AF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F6A36" w:rsidRPr="00AF6A36" w:rsidRDefault="00AF6A36" w:rsidP="005663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Содержательный раздел программы:</w:t>
      </w:r>
    </w:p>
    <w:p w:rsidR="00AF6A36" w:rsidRPr="00AF6A36" w:rsidRDefault="00AF6A36" w:rsidP="00AF6A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Установление причин речевых нарушений, квалификации их характера, степени выраженности, структуры речевого дефекта позволяют определить цель, задачи, содержание и формы логопедического воздействия.</w:t>
      </w:r>
    </w:p>
    <w:p w:rsidR="00AF6A36" w:rsidRPr="00AF6A36" w:rsidRDefault="00AF6A36" w:rsidP="00AF6A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развитие речи и коррекция ее недостатков, а также формирование умения пользоваться речью как средством коммуникации для дальнейшей успешной социализации и интеграции в среду сверстников.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тщательная и всесторонняя подготовка ребенка к длительной и кропотливой коррекционной работе, а именно: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вызвать интерес к логопедическим занятиям, даже потребность в них;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развитие слухового внимания, памяти, фонематического восприятия в играх и специальных упражнениях;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формирование и развитие артикуляционной моторики до уровня минимальной достаточности для постановки звуков;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процессе систематических тренировок овладение комплексом пальчиковой гимнастики;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укрепление физического здоровья (консультации врачей - узких специалистов при необходимости медикаментозное лечение, массаж)</w:t>
      </w:r>
    </w:p>
    <w:p w:rsidR="00AF6A36" w:rsidRPr="00AF6A36" w:rsidRDefault="00AF6A36" w:rsidP="00AF6A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работы.</w:t>
      </w:r>
    </w:p>
    <w:tbl>
      <w:tblPr>
        <w:tblW w:w="12230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6"/>
        <w:gridCol w:w="7184"/>
      </w:tblGrid>
      <w:tr w:rsidR="00AF6A36" w:rsidRPr="00AF6A36" w:rsidTr="00AF6A36"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Фонетическое недоразвитие речи: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Фонетико - </w:t>
            </w:r>
            <w:proofErr w:type="gramStart"/>
            <w:r w:rsidRPr="00AF6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фонематическое</w:t>
            </w:r>
            <w:proofErr w:type="gramEnd"/>
            <w:r w:rsidRPr="00AF6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недоразвития речи</w:t>
            </w:r>
          </w:p>
        </w:tc>
      </w:tr>
      <w:tr w:rsidR="00AF6A36" w:rsidRPr="00AF6A36" w:rsidTr="00AF6A36"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- коррекция звукопроизношения.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-развития фонематического восприятия;</w:t>
            </w:r>
          </w:p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- совершенствования слоговой структуры слова;</w:t>
            </w:r>
          </w:p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- коррекция </w:t>
            </w:r>
            <w:proofErr w:type="gramStart"/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 - произношения</w:t>
            </w:r>
            <w:proofErr w:type="gramEnd"/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AF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коррекционно-развивающей работы.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ПОСТАНОВКА ЗВУКОВ в такой последовательности: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свистящие С, 3, </w:t>
      </w:r>
      <w:proofErr w:type="gramStart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С’, 3'</w:t>
      </w:r>
    </w:p>
    <w:p w:rsidR="00AF6A36" w:rsidRPr="00AF6A36" w:rsidRDefault="00AF6A36" w:rsidP="00AF6A36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шипящий </w:t>
      </w:r>
      <w:proofErr w:type="gramStart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</w:p>
    <w:p w:rsidR="00AF6A36" w:rsidRPr="00AF6A36" w:rsidRDefault="00AF6A36" w:rsidP="00AF6A36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сонор Л                      </w:t>
      </w:r>
    </w:p>
    <w:p w:rsidR="00AF6A36" w:rsidRPr="00AF6A36" w:rsidRDefault="00AF6A36" w:rsidP="00AF6A36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шипящий</w:t>
      </w:r>
      <w:proofErr w:type="gramStart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proofErr w:type="gramEnd"/>
    </w:p>
    <w:p w:rsidR="00AF6A36" w:rsidRPr="00AF6A36" w:rsidRDefault="00AF6A36" w:rsidP="00AF6A36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соноры </w:t>
      </w:r>
      <w:proofErr w:type="gramStart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Р'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шипящие Ч, </w:t>
      </w:r>
      <w:proofErr w:type="gramStart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gramEnd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Способ постановки: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Подготовительные упражнения (кроме артикуляционной гимнастики):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свистящих: «Улыбка», «Заборчик», «Лопатка» «Желобок», «Щеточка», «Футбол», «Фокус»;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шипящих: «Трубочка», «Вкусное варенье», «Чашечка», «Грибок», «Погреем руки»;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Р': «Болтушка», «Маляр», «Индюк», «Лошадка», «Грибок», «Барабанщик», «Гармошка», «Пулемет»;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Л: «Улыбка», «Лопатка», «Накажем язык». Работа по постановке звуков проводится только индивидуально.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АВТОМАТИЗАЦИЯ КАЖДОГО ИСПРАВЛЕННОГО ЗВУКА В СЛОГАХ: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постановки может проводиться как индивидуально, так в подгруппе: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3, </w:t>
      </w:r>
      <w:proofErr w:type="gramStart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Ж, С, 3', Л' автоматизируются вначале в прямых слогах, затем в обратных и в последнюю очередь - в слогах со стечением согласных;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Ч, Щ, Л - наоборот: сначала в обратных слогах, затем в прямых и со стечением согласных;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Р' можно начинать автоматизировать с проторного аналога и параллельно вырабатывать вибрацию.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 АВТОМАТИЗАЦИЯ КАЖДОГО ИСПРАВЛЕННОГО ЗВУКА В СЛОВАХ: Проводится по следам автоматизации в слогах, в той же последовательности.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овладения произношением каждого слога он немедленно вводится и закрепляется в словах с данным слогом. Для проведения работы по автоматизации звуков в словах дети со сходными дефектами объединяются в подгруппы. Вся дальнейшая коррекционная работа проводится в подгруппах.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4). АВТОМАТИЗАЦИЯ ЗВУКОВ В ПРЕДЛОЖЕНИЯХ. Каждое отработанное в произношении слово немедленно включается в отдельные предложения, затем в небольшие рассказы, подбираются потешки, чистоговорки, стихи с данным словом.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5).ДИФФЕРЕНЦИАЦИЯ ЗВУКОВ: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– </w:t>
      </w:r>
      <w:proofErr w:type="gramStart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СЬ – Ц, С – Ш;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 – </w:t>
      </w:r>
      <w:proofErr w:type="gramStart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 – Ш;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 – ТЬ, Ч – СЬ, Ч – </w:t>
      </w:r>
      <w:proofErr w:type="gramStart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gramEnd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gramEnd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С, Щ – ТЬ, Щ – Ч, Щ – Ш;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Л, Р – РЬ, РЬ – ЛЬ, РЬ – Й, ЛЬ – Л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6). АВТОМАТИЗАЦИЯ В СПОНТАННОЙ РЕЧИ (в диалогической речи, в играх, развлечениях, режимных моментах, экскурсиях, труде и т. д.).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изменения вполне допустимы, если они продиктованы индивидуальными особенностями отдельных детей и способствуют успешному их продвижению. (Коноваленко В.В., 1998)                                                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7). СОВЕРШЕНСТВОВАНИЕ ФОНЕМАТИЧЕСКОГО ВОСПРИЯТИЯ и навыков анализа и синтеза слов параллельно с коррекцией звукопроизношения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8). СИСТЕМАТИЧЕСКИЕ УПРАЖНЕНИЯ НА РАЗВИТИЕ внимания, мышления на отработанном материале.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9). РАЗВИТИЕ СВЯЗНОЙ ВЫРАЗИТЕЛЬНОЙ РЕЧИ на базе правильно произносимых звуков. Лексические и грамматические упражнения. Нормализация просодической стороны речи.</w:t>
      </w:r>
      <w:r w:rsid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рассказыванию.</w:t>
      </w:r>
    </w:p>
    <w:p w:rsidR="00083193" w:rsidRDefault="00AF6A36" w:rsidP="00AF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Методы и приемы, средства коррекции развития речи.</w:t>
      </w:r>
    </w:p>
    <w:p w:rsidR="00AF6A36" w:rsidRPr="00AF6A36" w:rsidRDefault="00AF6A36" w:rsidP="00AF6A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конечного результата коррекционно-образовательной деятельности – устранения недостатков в речевом развитии дошкольников, коррекционный процесс планируется в соответствии с основными этапами и задачами каждого этапа, что можно представить в виде следующей модели:</w:t>
      </w:r>
    </w:p>
    <w:p w:rsidR="00AF6A36" w:rsidRPr="00AF6A36" w:rsidRDefault="00AF6A36" w:rsidP="00AF6A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коррекционно-развивающей работы направлено на создание условий для устранения речевых дефектов, на предупреждение возможных последствий речевых недостатков.</w:t>
      </w:r>
    </w:p>
    <w:p w:rsidR="00AF6A36" w:rsidRPr="00AF6A36" w:rsidRDefault="00AF6A36" w:rsidP="00AF6A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организации коррекционно-образовательного процесса.</w:t>
      </w:r>
    </w:p>
    <w:tbl>
      <w:tblPr>
        <w:tblW w:w="14998" w:type="dxa"/>
        <w:tblInd w:w="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8"/>
        <w:gridCol w:w="6488"/>
        <w:gridCol w:w="5552"/>
      </w:tblGrid>
      <w:tr w:rsidR="00AF6A36" w:rsidRPr="00AF6A36" w:rsidTr="00083193">
        <w:tc>
          <w:tcPr>
            <w:tcW w:w="2958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6488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этапа</w:t>
            </w:r>
          </w:p>
        </w:tc>
        <w:tc>
          <w:tcPr>
            <w:tcW w:w="5552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AF6A36" w:rsidRPr="00AF6A36" w:rsidTr="00083193">
        <w:tc>
          <w:tcPr>
            <w:tcW w:w="2958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этап</w:t>
            </w:r>
          </w:p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исходно-</w:t>
            </w:r>
          </w:p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диагностический</w:t>
            </w:r>
          </w:p>
        </w:tc>
        <w:tc>
          <w:tcPr>
            <w:tcW w:w="6488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Сбор анамнестических данных посредством изучения медицинской и педагогической документации ребёнка.</w:t>
            </w:r>
          </w:p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Проведение процедуры психолого-педагогической и логопедической диагностики детей: исследование состояния речевых и неречевых функций ребёнка, уточнение структуры речевого дефекта, изучение личностных качеств детей, определение наличия и степени фиксации на речевом дефекте.</w:t>
            </w:r>
          </w:p>
        </w:tc>
        <w:tc>
          <w:tcPr>
            <w:tcW w:w="5552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структуры речевого дефе</w:t>
            </w:r>
            <w:r w:rsid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кта каждого ребёнка, задач коррекционной</w:t>
            </w: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работы.</w:t>
            </w:r>
          </w:p>
        </w:tc>
      </w:tr>
      <w:tr w:rsidR="00AF6A36" w:rsidRPr="00AF6A36" w:rsidTr="00083193">
        <w:tc>
          <w:tcPr>
            <w:tcW w:w="2958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этап</w:t>
            </w:r>
          </w:p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</w:t>
            </w:r>
          </w:p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6488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Определение содержания деятельности по реализации задач коррекционно-образовательной деятельности.</w:t>
            </w:r>
          </w:p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Конструирование индивидуальных маршрутов </w:t>
            </w: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коррекции речевого нарушения в соответствии с учётом данных, полученных в ходе логопедического исследования.</w:t>
            </w:r>
          </w:p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Пополнение фонда логопедического кабинета учебно-методическими пособиями, наглядным дидактическим материалом в соответствии с составленными планами работы.</w:t>
            </w:r>
          </w:p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Формирование информаци</w:t>
            </w:r>
            <w:r w:rsid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онной готовности педагогов МБДОУ ДС № 33 « Снежанка» </w:t>
            </w: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родителей к проведению эффективной коррекционно-педагогической работы с детьми по дополнительной общеразвивающей программе "Речевичок".</w:t>
            </w:r>
          </w:p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Индивидуальное консультирование родителей – знакомство с данными логопедического исследования, структурой речевого дефекта, определение задач совместной помощи ребёнку в преодолении данного речевого нарушения.</w:t>
            </w:r>
          </w:p>
        </w:tc>
        <w:tc>
          <w:tcPr>
            <w:tcW w:w="5552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Календарно-тематическое планирование работы в подгруппах, коррекционно-развивающие занятия.</w:t>
            </w:r>
          </w:p>
        </w:tc>
      </w:tr>
      <w:tr w:rsidR="00AF6A36" w:rsidRPr="00AF6A36" w:rsidTr="00083193">
        <w:tc>
          <w:tcPr>
            <w:tcW w:w="2958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этап</w:t>
            </w:r>
          </w:p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коррекционно-</w:t>
            </w:r>
          </w:p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развивающий</w:t>
            </w:r>
          </w:p>
        </w:tc>
        <w:tc>
          <w:tcPr>
            <w:tcW w:w="6488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Психолого-педагогический и логопедический мониторинг.</w:t>
            </w:r>
          </w:p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Согласование, уточнение и корректировка меры и характера коррекционно-педагогического влияния субъектов коррекционно-образовательного процесса.</w:t>
            </w:r>
          </w:p>
        </w:tc>
        <w:tc>
          <w:tcPr>
            <w:tcW w:w="5552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Достижение определённого позитивного эффекта в устранении у детей отклонений в речевом развитии</w:t>
            </w:r>
          </w:p>
        </w:tc>
      </w:tr>
      <w:tr w:rsidR="00AF6A36" w:rsidRPr="00AF6A36" w:rsidTr="00083193">
        <w:tc>
          <w:tcPr>
            <w:tcW w:w="2958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этап</w:t>
            </w:r>
          </w:p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итогово-</w:t>
            </w:r>
          </w:p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диагностический</w:t>
            </w:r>
          </w:p>
        </w:tc>
        <w:tc>
          <w:tcPr>
            <w:tcW w:w="6488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Проведение диагностической процедуры логопедического исследования состояния речевых и неречевых функций ребёнка – оценка динамики, качества и устойчивости результатов коррекционной работы с детьми (в индивидуальном плане).</w:t>
            </w:r>
          </w:p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Определение дальнейших образовательных (коррекционно-образовательных) перспектив детей.</w:t>
            </w:r>
          </w:p>
        </w:tc>
        <w:tc>
          <w:tcPr>
            <w:tcW w:w="5552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о прекращении логопедической работы с ребёнком, изменении её характера или продолжении логопедической работы.</w:t>
            </w:r>
          </w:p>
        </w:tc>
      </w:tr>
    </w:tbl>
    <w:p w:rsidR="00AF6A36" w:rsidRPr="00AF6A36" w:rsidRDefault="00AF6A36" w:rsidP="00AF6A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Следует отметить, что данное деление задач по этапам достаточно условно. Так, задача организационно-подготовительного этапа – определение индивидуальных маршрутов коррекции речевого нарушения реализуется на протяжении всего учебного процесса, вносятся коррективы с учётом наличия либо отсутствия динамики коррекции. Пополнение фонда логопедического кабинета учебно-методическими пособиями, наглядным дидактическим материалом осуществляется в течение всего учебного года.</w:t>
      </w:r>
    </w:p>
    <w:p w:rsidR="00AF6A36" w:rsidRPr="00AF6A36" w:rsidRDefault="00AF6A36" w:rsidP="00AF6A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Содержание Программы предусматривает интегрированные подходы видов деятельности в организации коррекционно-педагогического процесса, взаимодействие ребёнка с окружающей средой. Реализация содержания дополнительной </w:t>
      </w:r>
      <w:r w:rsidR="004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коррекционно-развивающей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ограммы «Речевичок» для детей 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осуществляется через различные  формы активности ребенка:</w:t>
      </w:r>
    </w:p>
    <w:p w:rsidR="00AF6A36" w:rsidRPr="00AF6A36" w:rsidRDefault="00AF6A36" w:rsidP="00AF6A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F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игровую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деятельность (развивающие игры, игры с правилами и другие виды игры,                                                    </w:t>
      </w:r>
      <w:proofErr w:type="gramEnd"/>
    </w:p>
    <w:p w:rsidR="00AF6A36" w:rsidRPr="00AF6A36" w:rsidRDefault="00AF6A36" w:rsidP="00AF6A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AF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коммуникативную 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(общение и взаимодействие </w:t>
      </w:r>
      <w:proofErr w:type="gramStart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сверстниками),</w:t>
      </w:r>
    </w:p>
    <w:p w:rsidR="00AF6A36" w:rsidRPr="00AF6A36" w:rsidRDefault="00AF6A36" w:rsidP="00AF6A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proofErr w:type="gramStart"/>
      <w:r w:rsidRPr="00AF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познавательно-исследовательскую</w:t>
      </w:r>
      <w:proofErr w:type="gramEnd"/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(исследования объектов окружающего мира и экспериментирования с ними),</w:t>
      </w:r>
    </w:p>
    <w:p w:rsidR="00AF6A36" w:rsidRPr="00AF6A36" w:rsidRDefault="00AF6A36" w:rsidP="00AF6A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F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конструирование и моделирование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(виды действий в процессе конструирования: анализ объекта; сравнение и сопоставление; выделение общего и различного; осуществление классификации; установление аналогии.)</w:t>
      </w:r>
    </w:p>
    <w:p w:rsidR="00AF6A36" w:rsidRDefault="00AF6A36" w:rsidP="00AF6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Pr="00AF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творческую, двигательную.</w:t>
      </w:r>
    </w:p>
    <w:p w:rsidR="005663BF" w:rsidRPr="00AF6A36" w:rsidRDefault="005663BF" w:rsidP="00AF6A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F6A36" w:rsidRPr="00AF6A36" w:rsidRDefault="00AF6A36" w:rsidP="00AF6A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3. Организационный раздел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A36" w:rsidRPr="00AF6A36" w:rsidRDefault="00AF6A36" w:rsidP="00AF6A36">
      <w:pPr>
        <w:shd w:val="clear" w:color="auto" w:fill="FFFFFF"/>
        <w:spacing w:after="0" w:line="240" w:lineRule="auto"/>
        <w:ind w:right="538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1 Учебный график</w:t>
      </w:r>
    </w:p>
    <w:p w:rsidR="00AF6A36" w:rsidRPr="00AF6A36" w:rsidRDefault="00A6530B" w:rsidP="00AF6A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детей 5-</w:t>
      </w:r>
      <w:r w:rsidR="004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F6A36"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AF6A36" w:rsidRPr="00AF6A36" w:rsidRDefault="00AF6A36" w:rsidP="00AF6A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рабочей программы - 1 год (с сентября по май).</w:t>
      </w:r>
    </w:p>
    <w:p w:rsidR="00AF6A36" w:rsidRPr="00AF6A36" w:rsidRDefault="00AF6A36" w:rsidP="00AF6A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осуществляется поэтапно в соответствии с целями и задачами логопедического воздействия.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занятий в неделю - 2 в месяц 8</w:t>
      </w:r>
      <w:r w:rsid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Форма организации индивидуальная.</w:t>
      </w:r>
    </w:p>
    <w:p w:rsidR="00AF6A36" w:rsidRPr="00AF6A36" w:rsidRDefault="00AF6A36" w:rsidP="00AF6A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</w:t>
      </w:r>
      <w:r w:rsidR="00A6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тельность 1 занятия для детей 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6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 лет не более 25</w:t>
      </w: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</w:t>
      </w:r>
      <w:r w:rsidR="004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A36" w:rsidRPr="00AF6A36" w:rsidRDefault="00AF6A36" w:rsidP="00AF6A36">
      <w:pPr>
        <w:shd w:val="clear" w:color="auto" w:fill="FFFFFF"/>
        <w:spacing w:after="0" w:line="240" w:lineRule="auto"/>
        <w:ind w:right="538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tbl>
      <w:tblPr>
        <w:tblW w:w="12230" w:type="dxa"/>
        <w:tblInd w:w="4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9"/>
        <w:gridCol w:w="2424"/>
        <w:gridCol w:w="2668"/>
        <w:gridCol w:w="2659"/>
      </w:tblGrid>
      <w:tr w:rsidR="00AF6A36" w:rsidRPr="00AF6A36" w:rsidTr="00AF6A36">
        <w:tc>
          <w:tcPr>
            <w:tcW w:w="3308" w:type="dxa"/>
            <w:vMerge w:val="restar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A36" w:rsidRPr="00AF6A36" w:rsidRDefault="00AF6A36" w:rsidP="00AF6A36">
            <w:pPr>
              <w:spacing w:after="0" w:line="240" w:lineRule="auto"/>
              <w:ind w:right="53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5724" w:type="dxa"/>
            <w:gridSpan w:val="3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A36" w:rsidRPr="00AF6A36" w:rsidRDefault="00AF6A36" w:rsidP="00AF6A36">
            <w:pPr>
              <w:spacing w:after="0" w:line="240" w:lineRule="auto"/>
              <w:ind w:right="53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Периодичность занятий по программе</w:t>
            </w:r>
          </w:p>
        </w:tc>
      </w:tr>
      <w:tr w:rsidR="00AF6A36" w:rsidRPr="00AF6A36" w:rsidTr="00AF6A36">
        <w:tc>
          <w:tcPr>
            <w:tcW w:w="0" w:type="auto"/>
            <w:vMerge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vAlign w:val="center"/>
            <w:hideMark/>
          </w:tcPr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A36" w:rsidRPr="00AF6A36" w:rsidRDefault="00AF6A36" w:rsidP="00AF6A36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  неделю</w:t>
            </w:r>
          </w:p>
        </w:tc>
        <w:tc>
          <w:tcPr>
            <w:tcW w:w="197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A36" w:rsidRPr="00AF6A36" w:rsidRDefault="00AF6A36" w:rsidP="00AF6A36">
            <w:pPr>
              <w:spacing w:after="0" w:line="240" w:lineRule="auto"/>
              <w:ind w:right="53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месяц</w:t>
            </w:r>
          </w:p>
        </w:tc>
        <w:tc>
          <w:tcPr>
            <w:tcW w:w="1964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A36" w:rsidRPr="00AF6A36" w:rsidRDefault="00AF6A36" w:rsidP="00AF6A36">
            <w:pPr>
              <w:spacing w:after="0" w:line="240" w:lineRule="auto"/>
              <w:ind w:right="53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год</w:t>
            </w:r>
          </w:p>
        </w:tc>
      </w:tr>
      <w:tr w:rsidR="00AF6A36" w:rsidRPr="00AF6A36" w:rsidTr="00AF6A36">
        <w:trPr>
          <w:trHeight w:val="680"/>
        </w:trPr>
        <w:tc>
          <w:tcPr>
            <w:tcW w:w="3308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Формирования звукопроизношения"</w:t>
            </w:r>
          </w:p>
          <w:p w:rsidR="00AF6A36" w:rsidRPr="00AF6A36" w:rsidRDefault="00AF6A36" w:rsidP="00A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"Формирования лексико-грамматических средств языка и связной речи"</w:t>
            </w:r>
          </w:p>
        </w:tc>
        <w:tc>
          <w:tcPr>
            <w:tcW w:w="179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A36" w:rsidRPr="00AF6A36" w:rsidRDefault="00AF6A36" w:rsidP="00AF6A36">
            <w:pPr>
              <w:spacing w:after="0" w:line="240" w:lineRule="auto"/>
              <w:ind w:right="53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A6530B" w:rsidRDefault="00A6530B" w:rsidP="00AF6A36">
            <w:pPr>
              <w:spacing w:after="0" w:line="240" w:lineRule="auto"/>
              <w:ind w:right="5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6A36" w:rsidRPr="00AF6A36" w:rsidRDefault="00AF6A36" w:rsidP="00AF6A36">
            <w:pPr>
              <w:spacing w:after="0" w:line="240" w:lineRule="auto"/>
              <w:ind w:right="53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A36" w:rsidRPr="00AF6A36" w:rsidRDefault="00AF6A36" w:rsidP="00AF6A36">
            <w:pPr>
              <w:spacing w:after="0" w:line="240" w:lineRule="auto"/>
              <w:ind w:right="53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A6530B" w:rsidRDefault="00A6530B" w:rsidP="00AF6A36">
            <w:pPr>
              <w:spacing w:after="0" w:line="240" w:lineRule="auto"/>
              <w:ind w:right="5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6A36" w:rsidRPr="00AF6A36" w:rsidRDefault="00AF6A36" w:rsidP="00AF6A36">
            <w:pPr>
              <w:spacing w:after="0" w:line="240" w:lineRule="auto"/>
              <w:ind w:right="53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4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A36" w:rsidRPr="00AF6A36" w:rsidRDefault="00AF6A36" w:rsidP="00AF6A36">
            <w:pPr>
              <w:spacing w:after="0" w:line="240" w:lineRule="auto"/>
              <w:ind w:right="53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</w:t>
            </w:r>
          </w:p>
          <w:p w:rsidR="00A6530B" w:rsidRDefault="00A6530B" w:rsidP="00AF6A36">
            <w:pPr>
              <w:spacing w:after="0" w:line="240" w:lineRule="auto"/>
              <w:ind w:right="53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AF6A36" w:rsidRPr="00AF6A36" w:rsidRDefault="00AF6A36" w:rsidP="00AF6A36">
            <w:pPr>
              <w:spacing w:after="0" w:line="240" w:lineRule="auto"/>
              <w:ind w:right="53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6A3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</w:tbl>
    <w:p w:rsidR="00AF6A36" w:rsidRPr="00AF6A36" w:rsidRDefault="00AF6A36" w:rsidP="00AF6A36">
      <w:pPr>
        <w:shd w:val="clear" w:color="auto" w:fill="FFFFFF"/>
        <w:spacing w:after="0" w:line="240" w:lineRule="auto"/>
        <w:ind w:right="53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AF6A36" w:rsidRPr="00AF6A36" w:rsidRDefault="00AF6A36" w:rsidP="00AF6A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F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      </w:t>
      </w:r>
    </w:p>
    <w:p w:rsidR="00083193" w:rsidRPr="00083193" w:rsidRDefault="005663BF" w:rsidP="005663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</w:t>
      </w:r>
      <w:r w:rsidR="00083193" w:rsidRPr="00083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Обеспеченность методическими материалами и средствами      обучения.</w:t>
      </w:r>
    </w:p>
    <w:p w:rsidR="00083193" w:rsidRPr="00083193" w:rsidRDefault="00083193" w:rsidP="0008319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Коноваленко В. В., Коноваленко С. В. Индивидуально - подгрупповая работа с детьми по коррекции звукопроизношения. М.</w:t>
      </w:r>
      <w:proofErr w:type="gramStart"/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1998.</w:t>
      </w:r>
    </w:p>
    <w:p w:rsidR="00083193" w:rsidRPr="00083193" w:rsidRDefault="00083193" w:rsidP="000831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Коноваленко В. В., Коноваленко С. В. Фронтальные логопедические занятия в подготовительной группе для детей с ФФНР. М.</w:t>
      </w:r>
      <w:proofErr w:type="gramStart"/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1998.</w:t>
      </w:r>
    </w:p>
    <w:p w:rsidR="00083193" w:rsidRPr="00083193" w:rsidRDefault="00083193" w:rsidP="000831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Коноваленко В. В., Коноваленко С. В. Фронтальные логопедические занятия в старшей группе для детей с общим недоразвитием речи. – М.</w:t>
      </w:r>
      <w:proofErr w:type="gramStart"/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Гном-Пресс, 1999.</w:t>
      </w:r>
    </w:p>
    <w:p w:rsidR="00083193" w:rsidRPr="00083193" w:rsidRDefault="00083193" w:rsidP="000831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Крупенчук О. И. // Научите меня говорить правильно. – С. -Пб</w:t>
      </w:r>
      <w:proofErr w:type="gramStart"/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: </w:t>
      </w:r>
      <w:proofErr w:type="gramEnd"/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Литера, 2001.</w:t>
      </w:r>
    </w:p>
    <w:p w:rsidR="00083193" w:rsidRPr="00083193" w:rsidRDefault="00083193" w:rsidP="000831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Лылова Л. С. Индивидуальные и подгрупповые логопедические занятия. Воронеж, ИП Лакоценина Н. А, 2012.</w:t>
      </w:r>
    </w:p>
    <w:p w:rsidR="00083193" w:rsidRPr="00083193" w:rsidRDefault="00083193" w:rsidP="000831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МАДОУ г. Нижневартовска ДС </w:t>
      </w:r>
      <w:r w:rsidRPr="00083193">
        <w:rPr>
          <w:rFonts w:ascii="Quattrocento Sans" w:eastAsia="Times New Roman" w:hAnsi="Quattrocento Sans" w:cs="Calibri"/>
          <w:color w:val="000000"/>
          <w:sz w:val="28"/>
          <w:szCs w:val="28"/>
          <w:lang w:eastAsia="ru-RU"/>
        </w:rPr>
        <w:t>№</w:t>
      </w:r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46, Процюк Р. А., Дудкина Т. В., учителя-логопеды высшей квалификационной категории</w:t>
      </w:r>
    </w:p>
    <w:p w:rsidR="00083193" w:rsidRPr="00083193" w:rsidRDefault="00083193" w:rsidP="000831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Нищева Н. В. Вариативная примерная адаптированная основная образовательная программа для детей с тяжелыми нарушениями речи (общим недоразвитием речи) с 3 до 7 лет - Санкт-Петербург «ДЕТСТВО-ПРЕСС», 2015</w:t>
      </w:r>
    </w:p>
    <w:p w:rsidR="00083193" w:rsidRPr="00083193" w:rsidRDefault="00083193" w:rsidP="000831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Пожиленко Е. А. // Волшебный мир звуков и слов (Пособие для логопедов). - М.</w:t>
      </w:r>
      <w:proofErr w:type="gramStart"/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ВЛАДОС, 2001.</w:t>
      </w:r>
    </w:p>
    <w:p w:rsidR="00083193" w:rsidRPr="00083193" w:rsidRDefault="00083193" w:rsidP="00083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3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</w:t>
      </w:r>
    </w:p>
    <w:p w:rsidR="00083193" w:rsidRDefault="00083193" w:rsidP="00083193">
      <w:pPr>
        <w:shd w:val="clear" w:color="auto" w:fill="FFFFFF"/>
        <w:spacing w:after="0" w:line="240" w:lineRule="auto"/>
        <w:ind w:right="5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56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</w:t>
      </w:r>
      <w:r w:rsidRPr="00083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Описание материально – технического обеспечения программы дополнительного образования</w:t>
      </w:r>
    </w:p>
    <w:p w:rsidR="005663BF" w:rsidRPr="00083193" w:rsidRDefault="005663BF" w:rsidP="00083193">
      <w:pPr>
        <w:shd w:val="clear" w:color="auto" w:fill="FFFFFF"/>
        <w:spacing w:after="0" w:line="240" w:lineRule="auto"/>
        <w:ind w:right="538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5144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1"/>
        <w:gridCol w:w="4884"/>
        <w:gridCol w:w="3119"/>
      </w:tblGrid>
      <w:tr w:rsidR="00083193" w:rsidRPr="00083193" w:rsidTr="0041270E"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ind w:firstLine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объектов и средств</w:t>
            </w:r>
          </w:p>
          <w:p w:rsidR="00083193" w:rsidRPr="00083193" w:rsidRDefault="00083193" w:rsidP="00083193">
            <w:pPr>
              <w:spacing w:after="0" w:line="240" w:lineRule="auto"/>
              <w:ind w:firstLine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материально-технического</w:t>
            </w:r>
          </w:p>
          <w:p w:rsidR="00083193" w:rsidRPr="00083193" w:rsidRDefault="00083193" w:rsidP="00083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обеспечения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Примечания</w:t>
            </w:r>
          </w:p>
        </w:tc>
      </w:tr>
      <w:tr w:rsidR="00083193" w:rsidRPr="00083193" w:rsidTr="0041270E">
        <w:tc>
          <w:tcPr>
            <w:tcW w:w="15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Печатные пособия</w:t>
            </w:r>
          </w:p>
        </w:tc>
      </w:tr>
      <w:tr w:rsidR="00083193" w:rsidRPr="00083193" w:rsidTr="0041270E"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Наглядный материал по развитию речи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3193" w:rsidRPr="00083193" w:rsidTr="0041270E"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Наборы сюжетных (предметных) картинок.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3193" w:rsidRPr="00083193" w:rsidTr="0041270E"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Альбомы для работы над звукопроизношением.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3193" w:rsidRPr="00083193" w:rsidTr="0041270E"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гимнастика.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3193" w:rsidRPr="00083193" w:rsidTr="0041270E"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гимнастика.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3193" w:rsidRPr="00083193" w:rsidTr="0041270E"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Скороговорки для автоматизации звуков.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3193" w:rsidRPr="00083193" w:rsidTr="0041270E"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Загадки по лексическим темам.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3193" w:rsidRPr="00083193" w:rsidTr="0041270E"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193" w:rsidRPr="00083193" w:rsidTr="0041270E">
        <w:tc>
          <w:tcPr>
            <w:tcW w:w="15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Технические средства обучения</w:t>
            </w:r>
          </w:p>
        </w:tc>
      </w:tr>
      <w:tr w:rsidR="00083193" w:rsidRPr="00083193" w:rsidTr="0041270E"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3193" w:rsidRPr="00083193" w:rsidTr="0041270E">
        <w:tc>
          <w:tcPr>
            <w:tcW w:w="15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 и игрушки</w:t>
            </w:r>
          </w:p>
        </w:tc>
      </w:tr>
      <w:tr w:rsidR="00083193" w:rsidRPr="00083193" w:rsidTr="0041270E"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для развития мелкой моторики.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3193" w:rsidRPr="00083193" w:rsidTr="0041270E"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для развития речевого дыхания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3193" w:rsidRPr="00083193" w:rsidTr="0041270E"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для развития фонематических процессов.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3193" w:rsidRPr="00083193" w:rsidTr="0041270E"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на развитие психических функций – мышления, внимания, памяти, воображения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3193" w:rsidRPr="00083193" w:rsidTr="0041270E"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Резиновый массажный мяч</w:t>
            </w: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3193" w:rsidRPr="00083193" w:rsidTr="0041270E">
        <w:tc>
          <w:tcPr>
            <w:tcW w:w="15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083193" w:rsidRPr="00083193" w:rsidTr="0041270E"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Детская мебель для пра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ктической деятельности стулья -1 шт., столы – 1</w:t>
            </w: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 с санитарн</w:t>
            </w:r>
            <w:proofErr w:type="gramStart"/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гигиеническими нормами</w:t>
            </w:r>
          </w:p>
        </w:tc>
      </w:tr>
      <w:tr w:rsidR="00083193" w:rsidRPr="00083193" w:rsidTr="0041270E"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Передвижная доска с набором приспособлений для крепления таблиц, постеров и картинок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93" w:rsidRPr="00083193" w:rsidRDefault="00083193" w:rsidP="00083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3193" w:rsidRPr="00083193" w:rsidRDefault="00083193" w:rsidP="0008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83193" w:rsidRPr="00083193" w:rsidRDefault="00083193" w:rsidP="00083193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Условное обозначение:</w:t>
      </w:r>
    </w:p>
    <w:p w:rsidR="00083193" w:rsidRPr="00083193" w:rsidRDefault="00083193" w:rsidP="00083193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– демонстрационный экзем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083193" w:rsidRPr="00083193" w:rsidRDefault="00634BA0" w:rsidP="00083193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полный комплект на  ребенка</w:t>
      </w:r>
      <w:r w:rsidR="00083193"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3193" w:rsidRPr="00083193" w:rsidRDefault="00083193" w:rsidP="00083193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комплект для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в группах </w:t>
      </w:r>
      <w:r w:rsidRPr="0008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3962" w:rsidRDefault="00833962"/>
    <w:sectPr w:rsidR="00833962" w:rsidSect="00350C78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090"/>
    <w:multiLevelType w:val="multilevel"/>
    <w:tmpl w:val="F8EA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B12A4"/>
    <w:multiLevelType w:val="multilevel"/>
    <w:tmpl w:val="A2FE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80304"/>
    <w:multiLevelType w:val="multilevel"/>
    <w:tmpl w:val="B2CA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04C7D"/>
    <w:multiLevelType w:val="multilevel"/>
    <w:tmpl w:val="2DAC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676F3"/>
    <w:multiLevelType w:val="multilevel"/>
    <w:tmpl w:val="4006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856D41"/>
    <w:multiLevelType w:val="multilevel"/>
    <w:tmpl w:val="4BF6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4B253A"/>
    <w:multiLevelType w:val="multilevel"/>
    <w:tmpl w:val="DA36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9D2E0C"/>
    <w:multiLevelType w:val="multilevel"/>
    <w:tmpl w:val="9E30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BF6EE3"/>
    <w:multiLevelType w:val="multilevel"/>
    <w:tmpl w:val="8330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5E31F4"/>
    <w:multiLevelType w:val="multilevel"/>
    <w:tmpl w:val="545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3320BA"/>
    <w:multiLevelType w:val="multilevel"/>
    <w:tmpl w:val="7216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0DB"/>
    <w:rsid w:val="0001627E"/>
    <w:rsid w:val="0002108C"/>
    <w:rsid w:val="00022AA6"/>
    <w:rsid w:val="0002742C"/>
    <w:rsid w:val="00054139"/>
    <w:rsid w:val="00065C12"/>
    <w:rsid w:val="00077DE2"/>
    <w:rsid w:val="00081E1A"/>
    <w:rsid w:val="00083193"/>
    <w:rsid w:val="00083F07"/>
    <w:rsid w:val="000E37F6"/>
    <w:rsid w:val="001044E6"/>
    <w:rsid w:val="00127E0D"/>
    <w:rsid w:val="001672E8"/>
    <w:rsid w:val="00196A12"/>
    <w:rsid w:val="001C5700"/>
    <w:rsid w:val="001C75B5"/>
    <w:rsid w:val="001D72B0"/>
    <w:rsid w:val="00214ECF"/>
    <w:rsid w:val="00276AD0"/>
    <w:rsid w:val="00297D92"/>
    <w:rsid w:val="002D43E5"/>
    <w:rsid w:val="00336FAC"/>
    <w:rsid w:val="00350C78"/>
    <w:rsid w:val="00380F22"/>
    <w:rsid w:val="00382F1A"/>
    <w:rsid w:val="003E191D"/>
    <w:rsid w:val="0041270E"/>
    <w:rsid w:val="004343AD"/>
    <w:rsid w:val="00435447"/>
    <w:rsid w:val="00437887"/>
    <w:rsid w:val="004850EB"/>
    <w:rsid w:val="00487080"/>
    <w:rsid w:val="004B6FD6"/>
    <w:rsid w:val="00501834"/>
    <w:rsid w:val="005305A0"/>
    <w:rsid w:val="00546BDC"/>
    <w:rsid w:val="005626CD"/>
    <w:rsid w:val="005639D9"/>
    <w:rsid w:val="005663BF"/>
    <w:rsid w:val="005754AA"/>
    <w:rsid w:val="005761E4"/>
    <w:rsid w:val="00585EC8"/>
    <w:rsid w:val="00596303"/>
    <w:rsid w:val="005F2A1A"/>
    <w:rsid w:val="005F6D91"/>
    <w:rsid w:val="00627EAD"/>
    <w:rsid w:val="00634BA0"/>
    <w:rsid w:val="006646DC"/>
    <w:rsid w:val="00665CFF"/>
    <w:rsid w:val="00673D44"/>
    <w:rsid w:val="006756A0"/>
    <w:rsid w:val="00690534"/>
    <w:rsid w:val="00692742"/>
    <w:rsid w:val="006930DB"/>
    <w:rsid w:val="006A07A5"/>
    <w:rsid w:val="006C0C4B"/>
    <w:rsid w:val="007248F3"/>
    <w:rsid w:val="00732C65"/>
    <w:rsid w:val="00733716"/>
    <w:rsid w:val="00735CAE"/>
    <w:rsid w:val="0075783D"/>
    <w:rsid w:val="007810F4"/>
    <w:rsid w:val="007975AE"/>
    <w:rsid w:val="007C5175"/>
    <w:rsid w:val="007D73CC"/>
    <w:rsid w:val="007E5DEA"/>
    <w:rsid w:val="007F5FFF"/>
    <w:rsid w:val="00802ABC"/>
    <w:rsid w:val="00833962"/>
    <w:rsid w:val="008410DF"/>
    <w:rsid w:val="008A5384"/>
    <w:rsid w:val="008A5C10"/>
    <w:rsid w:val="008A6C7A"/>
    <w:rsid w:val="008C17FB"/>
    <w:rsid w:val="008F40C9"/>
    <w:rsid w:val="00901443"/>
    <w:rsid w:val="0090255F"/>
    <w:rsid w:val="00911784"/>
    <w:rsid w:val="00923F8E"/>
    <w:rsid w:val="0092657D"/>
    <w:rsid w:val="00926980"/>
    <w:rsid w:val="00934FA9"/>
    <w:rsid w:val="00982326"/>
    <w:rsid w:val="009865D2"/>
    <w:rsid w:val="009A3C87"/>
    <w:rsid w:val="009A4ECC"/>
    <w:rsid w:val="009A7F72"/>
    <w:rsid w:val="00A026C1"/>
    <w:rsid w:val="00A13CE1"/>
    <w:rsid w:val="00A153BB"/>
    <w:rsid w:val="00A43267"/>
    <w:rsid w:val="00A44CE4"/>
    <w:rsid w:val="00A527BE"/>
    <w:rsid w:val="00A6530B"/>
    <w:rsid w:val="00A66D24"/>
    <w:rsid w:val="00A73CF0"/>
    <w:rsid w:val="00A9111E"/>
    <w:rsid w:val="00AA11ED"/>
    <w:rsid w:val="00AA2E8F"/>
    <w:rsid w:val="00AA5CF6"/>
    <w:rsid w:val="00AB512F"/>
    <w:rsid w:val="00AC5057"/>
    <w:rsid w:val="00AD2613"/>
    <w:rsid w:val="00AE586A"/>
    <w:rsid w:val="00AF6A36"/>
    <w:rsid w:val="00B060B7"/>
    <w:rsid w:val="00B15B4A"/>
    <w:rsid w:val="00B42079"/>
    <w:rsid w:val="00B45D08"/>
    <w:rsid w:val="00B95D2A"/>
    <w:rsid w:val="00BA7563"/>
    <w:rsid w:val="00BF378C"/>
    <w:rsid w:val="00C004CC"/>
    <w:rsid w:val="00C11F26"/>
    <w:rsid w:val="00C46BAF"/>
    <w:rsid w:val="00C81630"/>
    <w:rsid w:val="00CB10F9"/>
    <w:rsid w:val="00CC107C"/>
    <w:rsid w:val="00CF1E0D"/>
    <w:rsid w:val="00D132B3"/>
    <w:rsid w:val="00D13D7E"/>
    <w:rsid w:val="00D221D9"/>
    <w:rsid w:val="00D36B68"/>
    <w:rsid w:val="00D42CFA"/>
    <w:rsid w:val="00D676BA"/>
    <w:rsid w:val="00D720AB"/>
    <w:rsid w:val="00DA41A1"/>
    <w:rsid w:val="00DC5F03"/>
    <w:rsid w:val="00DE68CA"/>
    <w:rsid w:val="00DF0A6F"/>
    <w:rsid w:val="00DF517C"/>
    <w:rsid w:val="00E25033"/>
    <w:rsid w:val="00E52F4D"/>
    <w:rsid w:val="00E63120"/>
    <w:rsid w:val="00E8004B"/>
    <w:rsid w:val="00E97037"/>
    <w:rsid w:val="00EB605F"/>
    <w:rsid w:val="00ED4E91"/>
    <w:rsid w:val="00ED7EF3"/>
    <w:rsid w:val="00EE2B78"/>
    <w:rsid w:val="00F029E1"/>
    <w:rsid w:val="00F1109B"/>
    <w:rsid w:val="00F30801"/>
    <w:rsid w:val="00F429F2"/>
    <w:rsid w:val="00F46E22"/>
    <w:rsid w:val="00F5409F"/>
    <w:rsid w:val="00F73E61"/>
    <w:rsid w:val="00FD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63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4BA0"/>
  </w:style>
  <w:style w:type="paragraph" w:customStyle="1" w:styleId="c18">
    <w:name w:val="c18"/>
    <w:basedOn w:val="a"/>
    <w:rsid w:val="0063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34BA0"/>
  </w:style>
  <w:style w:type="paragraph" w:customStyle="1" w:styleId="c14">
    <w:name w:val="c14"/>
    <w:basedOn w:val="a"/>
    <w:rsid w:val="0063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634BA0"/>
  </w:style>
  <w:style w:type="paragraph" w:styleId="a3">
    <w:name w:val="Body Text"/>
    <w:basedOn w:val="a"/>
    <w:link w:val="a4"/>
    <w:uiPriority w:val="1"/>
    <w:qFormat/>
    <w:rsid w:val="00A432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43267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63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4BA0"/>
  </w:style>
  <w:style w:type="paragraph" w:customStyle="1" w:styleId="c18">
    <w:name w:val="c18"/>
    <w:basedOn w:val="a"/>
    <w:rsid w:val="0063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34BA0"/>
  </w:style>
  <w:style w:type="paragraph" w:customStyle="1" w:styleId="c14">
    <w:name w:val="c14"/>
    <w:basedOn w:val="a"/>
    <w:rsid w:val="0063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634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2999</Words>
  <Characters>17098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333</cp:lastModifiedBy>
  <cp:revision>16</cp:revision>
  <dcterms:created xsi:type="dcterms:W3CDTF">2024-09-11T19:14:00Z</dcterms:created>
  <dcterms:modified xsi:type="dcterms:W3CDTF">2024-10-21T09:50:00Z</dcterms:modified>
</cp:coreProperties>
</file>