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63"/>
        <w:gridCol w:w="4821"/>
      </w:tblGrid>
      <w:tr w:rsidR="006B0F4E">
        <w:trPr>
          <w:trHeight w:val="1626"/>
        </w:trPr>
        <w:tc>
          <w:tcPr>
            <w:tcW w:w="5263" w:type="dxa"/>
          </w:tcPr>
          <w:p w:rsidR="006B0F4E" w:rsidRDefault="00ED26E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6B0F4E" w:rsidRDefault="00ED26EC">
            <w:pPr>
              <w:pStyle w:val="TableParagraph"/>
              <w:spacing w:line="237" w:lineRule="auto"/>
              <w:ind w:right="19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E5124">
              <w:rPr>
                <w:sz w:val="24"/>
              </w:rPr>
              <w:t>33</w:t>
            </w:r>
          </w:p>
          <w:p w:rsidR="006B0F4E" w:rsidRDefault="00ED26E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r w:rsidR="008E5124">
              <w:rPr>
                <w:sz w:val="24"/>
              </w:rPr>
              <w:t>Снежанка</w:t>
            </w:r>
            <w:r>
              <w:rPr>
                <w:sz w:val="24"/>
              </w:rPr>
              <w:t>»</w:t>
            </w:r>
          </w:p>
          <w:p w:rsidR="006B0F4E" w:rsidRDefault="00ED26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  <w:p w:rsidR="006B0F4E" w:rsidRDefault="00ED26E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4821" w:type="dxa"/>
          </w:tcPr>
          <w:p w:rsidR="006B0F4E" w:rsidRDefault="00ED26EC">
            <w:pPr>
              <w:pStyle w:val="TableParagraph"/>
              <w:spacing w:line="262" w:lineRule="exact"/>
              <w:ind w:left="1778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6B0F4E" w:rsidRDefault="00ED26EC">
            <w:pPr>
              <w:pStyle w:val="TableParagraph"/>
              <w:spacing w:line="274" w:lineRule="exact"/>
              <w:ind w:left="177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E5124">
              <w:rPr>
                <w:sz w:val="24"/>
              </w:rPr>
              <w:t>33</w:t>
            </w:r>
          </w:p>
          <w:p w:rsidR="006B0F4E" w:rsidRDefault="00ED26EC">
            <w:pPr>
              <w:pStyle w:val="TableParagraph"/>
              <w:spacing w:line="274" w:lineRule="exact"/>
              <w:ind w:left="1840"/>
              <w:rPr>
                <w:sz w:val="24"/>
              </w:rPr>
            </w:pPr>
            <w:r>
              <w:rPr>
                <w:sz w:val="24"/>
              </w:rPr>
              <w:t>«</w:t>
            </w:r>
            <w:r w:rsidR="008E5124">
              <w:rPr>
                <w:sz w:val="24"/>
              </w:rPr>
              <w:t>Снежанка</w:t>
            </w:r>
            <w:r>
              <w:rPr>
                <w:sz w:val="24"/>
              </w:rPr>
              <w:t>»</w:t>
            </w:r>
          </w:p>
          <w:p w:rsidR="006B0F4E" w:rsidRDefault="00ED26EC">
            <w:pPr>
              <w:pStyle w:val="TableParagraph"/>
              <w:ind w:left="177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«01»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  <w:p w:rsidR="006B0F4E" w:rsidRDefault="00ED26EC">
            <w:pPr>
              <w:pStyle w:val="TableParagraph"/>
              <w:ind w:left="17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148</w:t>
            </w:r>
          </w:p>
        </w:tc>
      </w:tr>
    </w:tbl>
    <w:p w:rsidR="006B0F4E" w:rsidRDefault="006B0F4E">
      <w:pPr>
        <w:pStyle w:val="a3"/>
        <w:ind w:left="0"/>
        <w:jc w:val="left"/>
        <w:rPr>
          <w:sz w:val="20"/>
        </w:rPr>
      </w:pPr>
    </w:p>
    <w:p w:rsidR="006B0F4E" w:rsidRDefault="006B0F4E">
      <w:pPr>
        <w:pStyle w:val="a3"/>
        <w:ind w:left="0"/>
        <w:jc w:val="left"/>
        <w:rPr>
          <w:sz w:val="20"/>
        </w:rPr>
      </w:pPr>
    </w:p>
    <w:p w:rsidR="006B0F4E" w:rsidRDefault="006B0F4E">
      <w:pPr>
        <w:pStyle w:val="a3"/>
        <w:ind w:left="0"/>
        <w:jc w:val="left"/>
        <w:rPr>
          <w:sz w:val="20"/>
        </w:rPr>
      </w:pPr>
    </w:p>
    <w:p w:rsidR="006B0F4E" w:rsidRDefault="006B0F4E">
      <w:pPr>
        <w:pStyle w:val="a3"/>
        <w:ind w:left="0"/>
        <w:jc w:val="left"/>
        <w:rPr>
          <w:sz w:val="20"/>
        </w:rPr>
      </w:pPr>
    </w:p>
    <w:p w:rsidR="006B0F4E" w:rsidRDefault="006B0F4E">
      <w:pPr>
        <w:pStyle w:val="a3"/>
        <w:spacing w:before="10"/>
        <w:ind w:left="0"/>
        <w:jc w:val="left"/>
        <w:rPr>
          <w:sz w:val="20"/>
        </w:rPr>
      </w:pPr>
    </w:p>
    <w:p w:rsidR="006B0F4E" w:rsidRDefault="00ED26EC">
      <w:pPr>
        <w:pStyle w:val="1"/>
        <w:spacing w:before="89" w:line="322" w:lineRule="exact"/>
        <w:ind w:left="4571"/>
      </w:pPr>
      <w:hyperlink r:id="rId5">
        <w:r>
          <w:t>Порядок</w:t>
        </w:r>
      </w:hyperlink>
    </w:p>
    <w:p w:rsidR="006B0F4E" w:rsidRDefault="00ED26EC">
      <w:pPr>
        <w:ind w:left="2629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основание перевода 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отчисления</w:t>
      </w:r>
    </w:p>
    <w:p w:rsidR="006B0F4E" w:rsidRDefault="00ED26EC">
      <w:pPr>
        <w:pStyle w:val="1"/>
        <w:spacing w:before="2"/>
        <w:ind w:left="3250" w:right="3296" w:firstLine="897"/>
      </w:pPr>
      <w:r>
        <w:t>воспитанников</w:t>
      </w:r>
      <w:r>
        <w:rPr>
          <w:spacing w:val="1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ДС</w:t>
      </w:r>
      <w:r>
        <w:rPr>
          <w:spacing w:val="-5"/>
        </w:rPr>
        <w:t xml:space="preserve"> </w:t>
      </w:r>
      <w:r>
        <w:t>№</w:t>
      </w:r>
      <w:r w:rsidR="008E5124">
        <w:t>33«Снежанка</w:t>
      </w:r>
      <w:r>
        <w:t>»</w:t>
      </w:r>
    </w:p>
    <w:p w:rsidR="006B0F4E" w:rsidRDefault="006B0F4E">
      <w:pPr>
        <w:pStyle w:val="a3"/>
        <w:spacing w:before="8"/>
        <w:ind w:left="0"/>
        <w:jc w:val="left"/>
        <w:rPr>
          <w:b/>
          <w:sz w:val="23"/>
        </w:rPr>
      </w:pPr>
    </w:p>
    <w:p w:rsidR="006B0F4E" w:rsidRDefault="00ED26EC">
      <w:pPr>
        <w:pStyle w:val="2"/>
        <w:numPr>
          <w:ilvl w:val="0"/>
          <w:numId w:val="4"/>
        </w:numPr>
        <w:tabs>
          <w:tab w:val="left" w:pos="4413"/>
        </w:tabs>
        <w:jc w:val="left"/>
      </w:pPr>
      <w:r>
        <w:rPr>
          <w:spacing w:val="-1"/>
        </w:rPr>
        <w:t>Общие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6B0F4E" w:rsidRDefault="00ED26EC">
      <w:pPr>
        <w:pStyle w:val="a4"/>
        <w:numPr>
          <w:ilvl w:val="1"/>
          <w:numId w:val="3"/>
        </w:numPr>
        <w:tabs>
          <w:tab w:val="left" w:pos="769"/>
        </w:tabs>
        <w:spacing w:line="242" w:lineRule="auto"/>
        <w:ind w:right="325" w:firstLine="4"/>
        <w:rPr>
          <w:sz w:val="24"/>
        </w:rPr>
      </w:pPr>
      <w:r>
        <w:rPr>
          <w:sz w:val="24"/>
        </w:rPr>
        <w:t>Настоящее</w:t>
      </w:r>
      <w:r>
        <w:rPr>
          <w:spacing w:val="27"/>
          <w:sz w:val="24"/>
        </w:rPr>
        <w:t xml:space="preserve"> </w:t>
      </w:r>
      <w:hyperlink r:id="rId6">
        <w:r>
          <w:rPr>
            <w:sz w:val="24"/>
          </w:rPr>
          <w:t>Положение</w:t>
        </w:r>
      </w:hyperlink>
      <w:r>
        <w:rPr>
          <w:spacing w:val="2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</w:t>
      </w:r>
      <w:r>
        <w:rPr>
          <w:sz w:val="24"/>
        </w:rPr>
        <w:t>осам 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отчисления.</w:t>
      </w:r>
    </w:p>
    <w:p w:rsidR="006B0F4E" w:rsidRDefault="00ED26EC">
      <w:pPr>
        <w:pStyle w:val="a4"/>
        <w:numPr>
          <w:ilvl w:val="1"/>
          <w:numId w:val="3"/>
        </w:numPr>
        <w:tabs>
          <w:tab w:val="left" w:pos="762"/>
        </w:tabs>
        <w:ind w:left="341" w:right="536" w:firstLine="0"/>
        <w:rPr>
          <w:sz w:val="24"/>
        </w:rPr>
      </w:pP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 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детей..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1.3.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 переводе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отчислении детей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руководствуется:</w:t>
      </w:r>
    </w:p>
    <w:p w:rsidR="006B0F4E" w:rsidRDefault="00ED26EC">
      <w:pPr>
        <w:pStyle w:val="a4"/>
        <w:numPr>
          <w:ilvl w:val="2"/>
          <w:numId w:val="3"/>
        </w:numPr>
        <w:tabs>
          <w:tab w:val="left" w:pos="1045"/>
        </w:tabs>
        <w:spacing w:line="235" w:lineRule="auto"/>
        <w:ind w:right="327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 2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6B0F4E" w:rsidRDefault="00ED26EC">
      <w:pPr>
        <w:pStyle w:val="a4"/>
        <w:numPr>
          <w:ilvl w:val="2"/>
          <w:numId w:val="3"/>
        </w:numPr>
        <w:tabs>
          <w:tab w:val="left" w:pos="1045"/>
        </w:tabs>
        <w:spacing w:before="2"/>
        <w:ind w:right="323" w:hanging="360"/>
        <w:rPr>
          <w:sz w:val="24"/>
        </w:rPr>
      </w:pPr>
      <w:r>
        <w:rPr>
          <w:sz w:val="24"/>
        </w:rPr>
        <w:t>Приказом Министерства просвещения РФ от 31 июля 2020 г.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6B0F4E" w:rsidRDefault="00ED26EC">
      <w:pPr>
        <w:pStyle w:val="a4"/>
        <w:numPr>
          <w:ilvl w:val="2"/>
          <w:numId w:val="3"/>
        </w:numPr>
        <w:tabs>
          <w:tab w:val="left" w:pos="1045"/>
        </w:tabs>
        <w:spacing w:before="2"/>
        <w:ind w:right="319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28.12.2015 № 1527 «Об утверждении Порядка и</w:t>
      </w:r>
      <w:r>
        <w:rPr>
          <w:spacing w:val="1"/>
          <w:sz w:val="24"/>
        </w:rPr>
        <w:t xml:space="preserve"> </w:t>
      </w:r>
      <w:r w:rsidR="00114DD4">
        <w:rPr>
          <w:sz w:val="24"/>
        </w:rPr>
        <w:t>условий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осуществления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</w:t>
      </w:r>
      <w:r>
        <w:rPr>
          <w:sz w:val="24"/>
        </w:rPr>
        <w:t>зования, в другие организации, осуществляющие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июня 2020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6B0F4E" w:rsidRDefault="00ED26EC">
      <w:pPr>
        <w:pStyle w:val="a4"/>
        <w:numPr>
          <w:ilvl w:val="2"/>
          <w:numId w:val="3"/>
        </w:numPr>
        <w:tabs>
          <w:tab w:val="left" w:pos="1045"/>
        </w:tabs>
        <w:ind w:right="323" w:hanging="360"/>
        <w:rPr>
          <w:sz w:val="24"/>
        </w:rPr>
      </w:pPr>
      <w:r>
        <w:rPr>
          <w:sz w:val="24"/>
        </w:rPr>
        <w:t>Приказом Министерства просвещения РФ от 15 мая 2020 г. № 236 «Об утвержден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2020 года;</w:t>
      </w:r>
    </w:p>
    <w:p w:rsidR="006B0F4E" w:rsidRDefault="00ED26EC">
      <w:pPr>
        <w:pStyle w:val="a4"/>
        <w:numPr>
          <w:ilvl w:val="2"/>
          <w:numId w:val="3"/>
        </w:numPr>
        <w:tabs>
          <w:tab w:val="left" w:pos="1045"/>
        </w:tabs>
        <w:spacing w:line="235" w:lineRule="auto"/>
        <w:ind w:right="322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6"/>
          <w:sz w:val="24"/>
        </w:rPr>
        <w:t xml:space="preserve"> </w:t>
      </w:r>
      <w:r>
        <w:rPr>
          <w:sz w:val="24"/>
        </w:rPr>
        <w:t>года;</w:t>
      </w:r>
    </w:p>
    <w:p w:rsidR="006B0F4E" w:rsidRDefault="00ED26EC">
      <w:pPr>
        <w:pStyle w:val="a4"/>
        <w:numPr>
          <w:ilvl w:val="2"/>
          <w:numId w:val="3"/>
        </w:numPr>
        <w:tabs>
          <w:tab w:val="left" w:pos="1045"/>
        </w:tabs>
        <w:spacing w:before="3" w:line="294" w:lineRule="exact"/>
        <w:ind w:left="1044" w:hanging="349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6B0F4E" w:rsidRDefault="00ED26EC">
      <w:pPr>
        <w:pStyle w:val="a3"/>
        <w:ind w:right="319" w:firstLine="4"/>
      </w:pPr>
      <w:r>
        <w:t>1.4.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права на получение общедоступного и бесплатного дошкольного образования,</w:t>
      </w:r>
      <w:r>
        <w:rPr>
          <w:spacing w:val="1"/>
        </w:rPr>
        <w:t xml:space="preserve"> </w:t>
      </w:r>
      <w:r>
        <w:t>гарантированного гражданам Российской Федерации.</w:t>
      </w:r>
    </w:p>
    <w:p w:rsidR="006B0F4E" w:rsidRDefault="006B0F4E">
      <w:pPr>
        <w:pStyle w:val="a3"/>
        <w:spacing w:before="5"/>
        <w:ind w:left="0"/>
        <w:jc w:val="left"/>
      </w:pPr>
    </w:p>
    <w:p w:rsidR="006B0F4E" w:rsidRDefault="00ED26EC">
      <w:pPr>
        <w:pStyle w:val="2"/>
        <w:numPr>
          <w:ilvl w:val="0"/>
          <w:numId w:val="4"/>
        </w:numPr>
        <w:tabs>
          <w:tab w:val="left" w:pos="1870"/>
        </w:tabs>
        <w:spacing w:line="302" w:lineRule="auto"/>
        <w:ind w:left="4301" w:right="920" w:hanging="2679"/>
        <w:jc w:val="left"/>
      </w:pPr>
      <w:r>
        <w:t>Порядок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дошкольной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 другую</w:t>
      </w:r>
    </w:p>
    <w:p w:rsidR="006B0F4E" w:rsidRDefault="00ED26EC">
      <w:pPr>
        <w:pStyle w:val="a4"/>
        <w:numPr>
          <w:ilvl w:val="1"/>
          <w:numId w:val="2"/>
        </w:numPr>
        <w:tabs>
          <w:tab w:val="left" w:pos="872"/>
        </w:tabs>
        <w:spacing w:before="195"/>
        <w:ind w:right="325" w:firstLine="4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B0F4E" w:rsidRDefault="00ED26EC">
      <w:pPr>
        <w:pStyle w:val="a4"/>
        <w:numPr>
          <w:ilvl w:val="1"/>
          <w:numId w:val="2"/>
        </w:numPr>
        <w:tabs>
          <w:tab w:val="left" w:pos="858"/>
        </w:tabs>
        <w:spacing w:before="3"/>
        <w:ind w:right="315" w:firstLine="4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из одной образовательной организации в другую в соответствии с данными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Портале.</w:t>
      </w:r>
    </w:p>
    <w:p w:rsidR="006B0F4E" w:rsidRDefault="006B0F4E">
      <w:pPr>
        <w:jc w:val="both"/>
        <w:rPr>
          <w:sz w:val="24"/>
        </w:rPr>
        <w:sectPr w:rsidR="006B0F4E">
          <w:type w:val="continuous"/>
          <w:pgSz w:w="11900" w:h="16850"/>
          <w:pgMar w:top="1040" w:right="520" w:bottom="280" w:left="1080" w:header="720" w:footer="720" w:gutter="0"/>
          <w:cols w:space="720"/>
        </w:sectPr>
      </w:pPr>
    </w:p>
    <w:p w:rsidR="006B0F4E" w:rsidRDefault="00ED26EC">
      <w:pPr>
        <w:pStyle w:val="a4"/>
        <w:numPr>
          <w:ilvl w:val="1"/>
          <w:numId w:val="2"/>
        </w:numPr>
        <w:tabs>
          <w:tab w:val="left" w:pos="803"/>
        </w:tabs>
        <w:spacing w:before="75" w:line="235" w:lineRule="auto"/>
        <w:ind w:right="333" w:firstLine="4"/>
        <w:jc w:val="both"/>
        <w:rPr>
          <w:sz w:val="24"/>
        </w:rPr>
      </w:pPr>
      <w:r>
        <w:rPr>
          <w:sz w:val="24"/>
        </w:rPr>
        <w:lastRenderedPageBreak/>
        <w:t>Сформированные списки детей предоставляются для рассмотрения и согласования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</w:t>
      </w:r>
      <w:r>
        <w:rPr>
          <w:sz w:val="24"/>
        </w:rPr>
        <w:t>та.</w:t>
      </w:r>
    </w:p>
    <w:p w:rsidR="006B0F4E" w:rsidRDefault="00ED26EC">
      <w:pPr>
        <w:pStyle w:val="a4"/>
        <w:numPr>
          <w:ilvl w:val="1"/>
          <w:numId w:val="2"/>
        </w:numPr>
        <w:tabs>
          <w:tab w:val="left" w:pos="781"/>
        </w:tabs>
        <w:spacing w:before="4"/>
        <w:ind w:right="323" w:firstLine="4"/>
        <w:jc w:val="both"/>
        <w:rPr>
          <w:sz w:val="24"/>
        </w:rPr>
      </w:pPr>
      <w:r>
        <w:rPr>
          <w:sz w:val="24"/>
        </w:rPr>
        <w:t>При отсутствии свободных мест в образовательной организации для перевода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другого ребенка данного возраста, желающих произвести обмен местами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местами.</w:t>
      </w:r>
    </w:p>
    <w:p w:rsidR="006B0F4E" w:rsidRDefault="00ED26EC">
      <w:pPr>
        <w:pStyle w:val="a4"/>
        <w:numPr>
          <w:ilvl w:val="1"/>
          <w:numId w:val="2"/>
        </w:numPr>
        <w:tabs>
          <w:tab w:val="left" w:pos="771"/>
        </w:tabs>
        <w:spacing w:before="3"/>
        <w:ind w:right="323" w:firstLine="4"/>
        <w:jc w:val="both"/>
        <w:rPr>
          <w:sz w:val="24"/>
        </w:rPr>
      </w:pPr>
      <w:r>
        <w:rPr>
          <w:sz w:val="24"/>
        </w:rPr>
        <w:t>Процедура перевода в рамках взаимообмена состоит из отчисления ребенка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зачисления в принимающую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и согласования 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перевода из одной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другую.</w:t>
      </w:r>
    </w:p>
    <w:p w:rsidR="006B0F4E" w:rsidRDefault="00ED26EC">
      <w:pPr>
        <w:pStyle w:val="a3"/>
        <w:ind w:right="324"/>
      </w:pPr>
      <w:r>
        <w:t>2.6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учёт</w:t>
      </w:r>
      <w:bookmarkStart w:id="0" w:name="_GoBack"/>
      <w:bookmarkEnd w:id="0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6B0F4E" w:rsidRDefault="00ED26EC">
      <w:pPr>
        <w:pStyle w:val="a3"/>
        <w:ind w:right="317"/>
      </w:pPr>
      <w:r>
        <w:t>2.7. Перевод детей в группы компенсирующей направленности в дошкольные 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</w:t>
      </w:r>
      <w:r>
        <w:t>ческой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(ТПМПК).</w:t>
      </w:r>
    </w:p>
    <w:p w:rsidR="006B0F4E" w:rsidRDefault="006B0F4E">
      <w:pPr>
        <w:pStyle w:val="a3"/>
        <w:spacing w:before="8"/>
        <w:ind w:left="0"/>
        <w:jc w:val="left"/>
      </w:pPr>
    </w:p>
    <w:p w:rsidR="006B0F4E" w:rsidRDefault="00ED26EC">
      <w:pPr>
        <w:pStyle w:val="2"/>
        <w:numPr>
          <w:ilvl w:val="0"/>
          <w:numId w:val="4"/>
        </w:numPr>
        <w:tabs>
          <w:tab w:val="left" w:pos="3273"/>
        </w:tabs>
        <w:ind w:left="3272" w:hanging="246"/>
        <w:jc w:val="left"/>
      </w:pPr>
      <w:r>
        <w:t>Сохранение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воспитанником</w:t>
      </w:r>
    </w:p>
    <w:p w:rsidR="006B0F4E" w:rsidRDefault="00ED26EC">
      <w:pPr>
        <w:pStyle w:val="a4"/>
        <w:numPr>
          <w:ilvl w:val="1"/>
          <w:numId w:val="1"/>
        </w:numPr>
        <w:tabs>
          <w:tab w:val="left" w:pos="762"/>
        </w:tabs>
        <w:spacing w:line="273" w:lineRule="exact"/>
        <w:ind w:hanging="421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время:</w:t>
      </w:r>
    </w:p>
    <w:p w:rsidR="006B0F4E" w:rsidRDefault="00ED26EC">
      <w:pPr>
        <w:pStyle w:val="a4"/>
        <w:numPr>
          <w:ilvl w:val="2"/>
          <w:numId w:val="1"/>
        </w:numPr>
        <w:tabs>
          <w:tab w:val="left" w:pos="1044"/>
          <w:tab w:val="left" w:pos="1045"/>
        </w:tabs>
        <w:spacing w:line="293" w:lineRule="exact"/>
        <w:ind w:left="1044" w:hanging="349"/>
        <w:jc w:val="left"/>
        <w:rPr>
          <w:sz w:val="24"/>
        </w:rPr>
      </w:pPr>
      <w:r>
        <w:rPr>
          <w:sz w:val="24"/>
        </w:rPr>
        <w:t>болезни;</w:t>
      </w:r>
    </w:p>
    <w:p w:rsidR="006B0F4E" w:rsidRDefault="00ED26EC">
      <w:pPr>
        <w:pStyle w:val="a4"/>
        <w:numPr>
          <w:ilvl w:val="2"/>
          <w:numId w:val="1"/>
        </w:numPr>
        <w:tabs>
          <w:tab w:val="left" w:pos="1044"/>
          <w:tab w:val="left" w:pos="1045"/>
        </w:tabs>
        <w:spacing w:line="293" w:lineRule="exact"/>
        <w:ind w:left="1044" w:hanging="349"/>
        <w:jc w:val="left"/>
        <w:rPr>
          <w:sz w:val="24"/>
        </w:rPr>
      </w:pPr>
      <w:r>
        <w:rPr>
          <w:sz w:val="24"/>
        </w:rPr>
        <w:t>пребывания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карантина;</w:t>
      </w:r>
    </w:p>
    <w:p w:rsidR="006B0F4E" w:rsidRDefault="00ED26EC">
      <w:pPr>
        <w:pStyle w:val="a4"/>
        <w:numPr>
          <w:ilvl w:val="2"/>
          <w:numId w:val="1"/>
        </w:numPr>
        <w:tabs>
          <w:tab w:val="left" w:pos="1044"/>
          <w:tab w:val="left" w:pos="1045"/>
        </w:tabs>
        <w:spacing w:line="292" w:lineRule="exact"/>
        <w:ind w:left="1044" w:hanging="349"/>
        <w:jc w:val="left"/>
        <w:rPr>
          <w:sz w:val="24"/>
        </w:rPr>
      </w:pPr>
      <w:r>
        <w:rPr>
          <w:spacing w:val="-1"/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санаторно-курортного</w:t>
      </w:r>
      <w:r>
        <w:rPr>
          <w:sz w:val="24"/>
        </w:rPr>
        <w:t xml:space="preserve"> лечения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6B0F4E" w:rsidRDefault="00ED26EC">
      <w:pPr>
        <w:pStyle w:val="a4"/>
        <w:numPr>
          <w:ilvl w:val="2"/>
          <w:numId w:val="1"/>
        </w:numPr>
        <w:tabs>
          <w:tab w:val="left" w:pos="1044"/>
          <w:tab w:val="left" w:pos="1045"/>
          <w:tab w:val="left" w:pos="3303"/>
          <w:tab w:val="left" w:pos="6445"/>
          <w:tab w:val="left" w:pos="7816"/>
          <w:tab w:val="left" w:pos="9031"/>
        </w:tabs>
        <w:spacing w:before="1" w:line="237" w:lineRule="auto"/>
        <w:ind w:right="340" w:hanging="360"/>
        <w:jc w:val="left"/>
        <w:rPr>
          <w:sz w:val="24"/>
        </w:rPr>
      </w:pPr>
      <w:r>
        <w:rPr>
          <w:sz w:val="24"/>
        </w:rPr>
        <w:t xml:space="preserve">отпуска  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 xml:space="preserve"> (</w:t>
      </w:r>
      <w:r>
        <w:rPr>
          <w:sz w:val="24"/>
        </w:rPr>
        <w:t xml:space="preserve">законных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представителей) </w:t>
      </w:r>
      <w:r>
        <w:rPr>
          <w:sz w:val="24"/>
        </w:rPr>
        <w:tab/>
      </w:r>
      <w:r>
        <w:rPr>
          <w:sz w:val="24"/>
        </w:rPr>
        <w:t xml:space="preserve">сроком  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  <w:t xml:space="preserve">более  </w:t>
      </w:r>
      <w:r>
        <w:rPr>
          <w:spacing w:val="17"/>
          <w:sz w:val="24"/>
        </w:rPr>
        <w:t xml:space="preserve"> </w:t>
      </w:r>
      <w:r>
        <w:rPr>
          <w:sz w:val="24"/>
        </w:rPr>
        <w:t>75</w:t>
      </w:r>
      <w:r>
        <w:rPr>
          <w:sz w:val="24"/>
        </w:rPr>
        <w:tab/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заявлению родителей;</w:t>
      </w:r>
    </w:p>
    <w:p w:rsidR="006B0F4E" w:rsidRDefault="00ED26EC">
      <w:pPr>
        <w:pStyle w:val="a4"/>
        <w:numPr>
          <w:ilvl w:val="2"/>
          <w:numId w:val="1"/>
        </w:numPr>
        <w:tabs>
          <w:tab w:val="left" w:pos="1044"/>
          <w:tab w:val="left" w:pos="1045"/>
        </w:tabs>
        <w:spacing w:before="4" w:line="237" w:lineRule="auto"/>
        <w:ind w:right="479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иных</w:t>
      </w:r>
      <w:r>
        <w:rPr>
          <w:spacing w:val="4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9"/>
          <w:sz w:val="24"/>
        </w:rPr>
        <w:t xml:space="preserve"> </w:t>
      </w:r>
      <w:r>
        <w:rPr>
          <w:sz w:val="24"/>
        </w:rPr>
        <w:t>по письменному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B0F4E" w:rsidRDefault="006B0F4E">
      <w:pPr>
        <w:pStyle w:val="a3"/>
        <w:spacing w:before="8"/>
        <w:ind w:left="0"/>
        <w:jc w:val="left"/>
        <w:rPr>
          <w:sz w:val="30"/>
        </w:rPr>
      </w:pPr>
    </w:p>
    <w:p w:rsidR="006B0F4E" w:rsidRDefault="00ED26EC">
      <w:pPr>
        <w:pStyle w:val="2"/>
        <w:numPr>
          <w:ilvl w:val="0"/>
          <w:numId w:val="4"/>
        </w:numPr>
        <w:tabs>
          <w:tab w:val="left" w:pos="3273"/>
        </w:tabs>
        <w:spacing w:line="240" w:lineRule="auto"/>
        <w:ind w:left="3272" w:hanging="246"/>
        <w:jc w:val="left"/>
      </w:pPr>
      <w:r>
        <w:t>Порядок</w:t>
      </w:r>
      <w:r>
        <w:rPr>
          <w:spacing w:val="-8"/>
        </w:rPr>
        <w:t xml:space="preserve"> </w:t>
      </w:r>
      <w:r>
        <w:t>отчисления</w:t>
      </w:r>
      <w:r>
        <w:rPr>
          <w:spacing w:val="-8"/>
        </w:rPr>
        <w:t xml:space="preserve"> </w:t>
      </w:r>
      <w:r>
        <w:t>воспитанников</w:t>
      </w:r>
    </w:p>
    <w:p w:rsidR="006B0F4E" w:rsidRDefault="006B0F4E">
      <w:pPr>
        <w:pStyle w:val="a3"/>
        <w:spacing w:before="11"/>
        <w:ind w:left="0"/>
        <w:jc w:val="left"/>
        <w:rPr>
          <w:b/>
          <w:sz w:val="22"/>
        </w:rPr>
      </w:pPr>
    </w:p>
    <w:p w:rsidR="006B0F4E" w:rsidRDefault="00ED26EC">
      <w:pPr>
        <w:pStyle w:val="a4"/>
        <w:numPr>
          <w:ilvl w:val="1"/>
          <w:numId w:val="4"/>
        </w:numPr>
        <w:tabs>
          <w:tab w:val="left" w:pos="1894"/>
        </w:tabs>
        <w:ind w:right="318" w:firstLine="1029"/>
        <w:jc w:val="both"/>
        <w:rPr>
          <w:sz w:val="24"/>
        </w:rPr>
      </w:pPr>
      <w:r>
        <w:rPr>
          <w:sz w:val="24"/>
        </w:rPr>
        <w:t>Отчислением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 w:rsidR="00114DD4">
        <w:rPr>
          <w:sz w:val="24"/>
        </w:rPr>
        <w:t>МБДОУ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ДС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№33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«Снежанка»</w:t>
      </w:r>
      <w:r w:rsidR="00114DD4">
        <w:rPr>
          <w:spacing w:val="1"/>
          <w:sz w:val="24"/>
        </w:rPr>
        <w:t xml:space="preserve"> </w:t>
      </w:r>
      <w:r>
        <w:rPr>
          <w:sz w:val="24"/>
        </w:rPr>
        <w:t>на основании заявления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воспитанника и приказа заведующего </w:t>
      </w:r>
      <w:r w:rsidR="00114DD4">
        <w:rPr>
          <w:sz w:val="24"/>
        </w:rPr>
        <w:t>МБДОУ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ДС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№33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«Снежанка»</w:t>
      </w:r>
      <w:r w:rsidR="00114DD4">
        <w:rPr>
          <w:spacing w:val="1"/>
          <w:sz w:val="24"/>
        </w:rPr>
        <w:t xml:space="preserve"> </w:t>
      </w:r>
      <w:r>
        <w:rPr>
          <w:sz w:val="24"/>
        </w:rPr>
        <w:t>с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движе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6B0F4E" w:rsidRDefault="00ED26EC">
      <w:pPr>
        <w:pStyle w:val="a4"/>
        <w:numPr>
          <w:ilvl w:val="1"/>
          <w:numId w:val="4"/>
        </w:numPr>
        <w:tabs>
          <w:tab w:val="left" w:pos="1748"/>
        </w:tabs>
        <w:spacing w:before="3"/>
        <w:ind w:left="1747" w:hanging="421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 w:rsidR="00114DD4">
        <w:rPr>
          <w:sz w:val="24"/>
        </w:rPr>
        <w:t>МБДОУ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ДС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№33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«Снежанка»</w:t>
      </w:r>
      <w:r w:rsidR="00114DD4">
        <w:rPr>
          <w:spacing w:val="1"/>
          <w:sz w:val="24"/>
        </w:rPr>
        <w:t xml:space="preserve"> </w:t>
      </w:r>
      <w:r>
        <w:rPr>
          <w:sz w:val="24"/>
        </w:rPr>
        <w:t>возможно:</w:t>
      </w:r>
    </w:p>
    <w:p w:rsidR="006B0F4E" w:rsidRDefault="00ED26EC">
      <w:pPr>
        <w:pStyle w:val="a4"/>
        <w:numPr>
          <w:ilvl w:val="3"/>
          <w:numId w:val="1"/>
        </w:numPr>
        <w:tabs>
          <w:tab w:val="left" w:pos="1186"/>
        </w:tabs>
        <w:spacing w:before="3"/>
        <w:ind w:right="321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ДС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114DD4"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114DD4">
        <w:rPr>
          <w:sz w:val="24"/>
        </w:rPr>
        <w:t>Снежанка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 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B0F4E" w:rsidRDefault="00ED26EC">
      <w:pPr>
        <w:pStyle w:val="a4"/>
        <w:numPr>
          <w:ilvl w:val="3"/>
          <w:numId w:val="1"/>
        </w:numPr>
        <w:tabs>
          <w:tab w:val="left" w:pos="1105"/>
        </w:tabs>
        <w:ind w:right="335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 w:rsidR="00114DD4">
        <w:rPr>
          <w:sz w:val="24"/>
        </w:rPr>
        <w:t>МБДОУ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ДС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№33</w:t>
      </w:r>
      <w:r w:rsidR="00114DD4">
        <w:rPr>
          <w:spacing w:val="1"/>
          <w:sz w:val="24"/>
        </w:rPr>
        <w:t xml:space="preserve"> </w:t>
      </w:r>
      <w:r w:rsidR="00114DD4">
        <w:rPr>
          <w:sz w:val="24"/>
        </w:rPr>
        <w:t>«Снежанка»</w:t>
      </w:r>
    </w:p>
    <w:p w:rsidR="006B0F4E" w:rsidRDefault="00ED26EC">
      <w:pPr>
        <w:pStyle w:val="a4"/>
        <w:numPr>
          <w:ilvl w:val="3"/>
          <w:numId w:val="1"/>
        </w:numPr>
        <w:tabs>
          <w:tab w:val="left" w:pos="1081"/>
        </w:tabs>
        <w:spacing w:before="2"/>
        <w:ind w:left="1080" w:hanging="14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6B0F4E" w:rsidRDefault="006B0F4E">
      <w:pPr>
        <w:pStyle w:val="a3"/>
        <w:spacing w:before="9"/>
        <w:ind w:left="0"/>
        <w:jc w:val="left"/>
        <w:rPr>
          <w:sz w:val="23"/>
        </w:rPr>
      </w:pPr>
    </w:p>
    <w:p w:rsidR="006B0F4E" w:rsidRDefault="00ED26EC">
      <w:pPr>
        <w:pStyle w:val="2"/>
        <w:numPr>
          <w:ilvl w:val="0"/>
          <w:numId w:val="4"/>
        </w:numPr>
        <w:tabs>
          <w:tab w:val="left" w:pos="2889"/>
        </w:tabs>
        <w:ind w:left="2888"/>
        <w:jc w:val="both"/>
      </w:pPr>
      <w:r>
        <w:t>Порядок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спорных</w:t>
      </w:r>
      <w:r>
        <w:rPr>
          <w:spacing w:val="-6"/>
        </w:rPr>
        <w:t xml:space="preserve"> </w:t>
      </w:r>
      <w:r>
        <w:t>вопросов</w:t>
      </w:r>
    </w:p>
    <w:p w:rsidR="006B0F4E" w:rsidRDefault="00ED26EC">
      <w:pPr>
        <w:pStyle w:val="a4"/>
        <w:numPr>
          <w:ilvl w:val="1"/>
          <w:numId w:val="4"/>
        </w:numPr>
        <w:tabs>
          <w:tab w:val="left" w:pos="848"/>
        </w:tabs>
        <w:ind w:right="374" w:firstLine="4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B0F4E" w:rsidRDefault="006B0F4E">
      <w:pPr>
        <w:pStyle w:val="a3"/>
        <w:spacing w:before="5"/>
        <w:ind w:left="0"/>
        <w:jc w:val="left"/>
      </w:pPr>
    </w:p>
    <w:p w:rsidR="006B0F4E" w:rsidRDefault="00ED26EC">
      <w:pPr>
        <w:pStyle w:val="2"/>
        <w:numPr>
          <w:ilvl w:val="0"/>
          <w:numId w:val="4"/>
        </w:numPr>
        <w:tabs>
          <w:tab w:val="left" w:pos="3628"/>
        </w:tabs>
        <w:spacing w:before="1" w:line="272" w:lineRule="exact"/>
        <w:ind w:left="3627" w:hanging="246"/>
        <w:jc w:val="left"/>
      </w:pPr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6B0F4E" w:rsidRDefault="00ED26EC">
      <w:pPr>
        <w:pStyle w:val="a4"/>
        <w:numPr>
          <w:ilvl w:val="1"/>
          <w:numId w:val="4"/>
        </w:numPr>
        <w:tabs>
          <w:tab w:val="left" w:pos="851"/>
        </w:tabs>
        <w:ind w:right="371" w:firstLine="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перевода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отчисления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воспитанников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50"/>
          <w:sz w:val="24"/>
        </w:rPr>
        <w:t xml:space="preserve"> </w:t>
      </w:r>
      <w:r>
        <w:rPr>
          <w:sz w:val="24"/>
        </w:rPr>
        <w:t>актом</w:t>
      </w:r>
      <w:r>
        <w:rPr>
          <w:spacing w:val="49"/>
          <w:sz w:val="24"/>
        </w:rPr>
        <w:t xml:space="preserve"> </w:t>
      </w:r>
      <w:r>
        <w:rPr>
          <w:sz w:val="24"/>
        </w:rPr>
        <w:t>ДОУ,</w:t>
      </w:r>
      <w:r>
        <w:rPr>
          <w:spacing w:val="48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49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6B0F4E" w:rsidRDefault="006B0F4E">
      <w:pPr>
        <w:jc w:val="both"/>
        <w:rPr>
          <w:sz w:val="24"/>
        </w:rPr>
        <w:sectPr w:rsidR="006B0F4E">
          <w:pgSz w:w="11900" w:h="16850"/>
          <w:pgMar w:top="960" w:right="520" w:bottom="280" w:left="1080" w:header="720" w:footer="720" w:gutter="0"/>
          <w:cols w:space="720"/>
        </w:sectPr>
      </w:pPr>
    </w:p>
    <w:p w:rsidR="006B0F4E" w:rsidRDefault="00ED26EC">
      <w:pPr>
        <w:pStyle w:val="a3"/>
        <w:spacing w:before="70"/>
        <w:ind w:right="368"/>
      </w:pPr>
      <w:r>
        <w:lastRenderedPageBreak/>
        <w:t>утверждается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учреждением.</w:t>
      </w:r>
    </w:p>
    <w:p w:rsidR="006B0F4E" w:rsidRDefault="00ED26EC">
      <w:pPr>
        <w:pStyle w:val="a4"/>
        <w:numPr>
          <w:ilvl w:val="1"/>
          <w:numId w:val="4"/>
        </w:numPr>
        <w:tabs>
          <w:tab w:val="left" w:pos="834"/>
        </w:tabs>
        <w:ind w:right="466" w:firstLine="4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B0F4E" w:rsidRDefault="00ED26EC">
      <w:pPr>
        <w:pStyle w:val="a4"/>
        <w:numPr>
          <w:ilvl w:val="1"/>
          <w:numId w:val="4"/>
        </w:numPr>
        <w:tabs>
          <w:tab w:val="left" w:pos="894"/>
        </w:tabs>
        <w:spacing w:before="3" w:line="237" w:lineRule="auto"/>
        <w:ind w:right="316" w:firstLine="4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п.6.1.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6B0F4E" w:rsidRDefault="00ED26EC">
      <w:pPr>
        <w:pStyle w:val="a3"/>
        <w:spacing w:before="3" w:line="237" w:lineRule="auto"/>
        <w:ind w:right="339" w:firstLine="4"/>
      </w:pPr>
      <w:r>
        <w:t>После принятия данного Положения (или изменений и дополнений отдельных пунктов и</w:t>
      </w:r>
      <w:r>
        <w:rPr>
          <w:spacing w:val="1"/>
        </w:rPr>
        <w:t xml:space="preserve"> </w:t>
      </w:r>
      <w:r>
        <w:t>разделов)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предыдущая</w:t>
      </w:r>
      <w:r>
        <w:rPr>
          <w:spacing w:val="-1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5"/>
        </w:rPr>
        <w:t xml:space="preserve"> </w:t>
      </w:r>
      <w:r>
        <w:t>утрачивает</w:t>
      </w:r>
      <w:r>
        <w:rPr>
          <w:spacing w:val="10"/>
        </w:rPr>
        <w:t xml:space="preserve"> </w:t>
      </w:r>
      <w:r>
        <w:t>силу.</w:t>
      </w:r>
    </w:p>
    <w:sectPr w:rsidR="006B0F4E">
      <w:pgSz w:w="11900" w:h="16850"/>
      <w:pgMar w:top="960" w:right="5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07ED"/>
    <w:multiLevelType w:val="multilevel"/>
    <w:tmpl w:val="A1D4F1B2"/>
    <w:lvl w:ilvl="0">
      <w:start w:val="3"/>
      <w:numFmt w:val="decimal"/>
      <w:lvlText w:val="%1"/>
      <w:lvlJc w:val="left"/>
      <w:pPr>
        <w:ind w:left="7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5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9355C76"/>
    <w:multiLevelType w:val="multilevel"/>
    <w:tmpl w:val="C4B03E22"/>
    <w:lvl w:ilvl="0">
      <w:start w:val="1"/>
      <w:numFmt w:val="decimal"/>
      <w:lvlText w:val="%1."/>
      <w:lvlJc w:val="left"/>
      <w:pPr>
        <w:ind w:left="4412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7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9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58690083"/>
    <w:multiLevelType w:val="multilevel"/>
    <w:tmpl w:val="126043EC"/>
    <w:lvl w:ilvl="0">
      <w:start w:val="2"/>
      <w:numFmt w:val="decimal"/>
      <w:lvlText w:val="%1"/>
      <w:lvlJc w:val="left"/>
      <w:pPr>
        <w:ind w:left="336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1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531"/>
      </w:pPr>
      <w:rPr>
        <w:rFonts w:hint="default"/>
        <w:lang w:val="ru-RU" w:eastAsia="en-US" w:bidi="ar-SA"/>
      </w:rPr>
    </w:lvl>
  </w:abstractNum>
  <w:abstractNum w:abstractNumId="3" w15:restartNumberingAfterBreak="0">
    <w:nsid w:val="59710018"/>
    <w:multiLevelType w:val="multilevel"/>
    <w:tmpl w:val="24F8C36C"/>
    <w:lvl w:ilvl="0">
      <w:start w:val="1"/>
      <w:numFmt w:val="decimal"/>
      <w:lvlText w:val="%1"/>
      <w:lvlJc w:val="left"/>
      <w:pPr>
        <w:ind w:left="33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5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F4E"/>
    <w:rsid w:val="00114DD4"/>
    <w:rsid w:val="006B0F4E"/>
    <w:rsid w:val="008E5124"/>
    <w:rsid w:val="00E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5D1D-58A7-4E44-B4AA-F53E6DC2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272" w:hanging="24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6" w:firstLine="4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0000</cp:lastModifiedBy>
  <cp:revision>3</cp:revision>
  <dcterms:created xsi:type="dcterms:W3CDTF">2023-03-01T12:22:00Z</dcterms:created>
  <dcterms:modified xsi:type="dcterms:W3CDTF">2023-03-01T13:11:00Z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2023-03-01T00:00:00Z</vt:filetime>
  </property>
</Properties>
</file>