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C6B" w:rsidRDefault="000C6C6B" w:rsidP="00C14CDE">
      <w:pPr>
        <w:spacing w:after="0" w:line="240" w:lineRule="auto"/>
        <w:jc w:val="center"/>
        <w:rPr>
          <w:rFonts w:ascii="Times New Roman" w:hAnsi="Times New Roman" w:cs="Times New Roman"/>
          <w:b/>
          <w:sz w:val="26"/>
          <w:szCs w:val="26"/>
        </w:rPr>
      </w:pPr>
      <w:r>
        <w:rPr>
          <w:rFonts w:ascii="Times New Roman" w:hAnsi="Times New Roman" w:cs="Times New Roman"/>
          <w:b/>
          <w:noProof/>
          <w:sz w:val="26"/>
          <w:szCs w:val="26"/>
          <w:lang w:eastAsia="ru-RU"/>
        </w:rPr>
        <w:drawing>
          <wp:inline distT="0" distB="0" distL="0" distR="0" wp14:anchorId="4B38E181" wp14:editId="602FFFEE">
            <wp:extent cx="5934075" cy="8467725"/>
            <wp:effectExtent l="0" t="0" r="0" b="0"/>
            <wp:docPr id="18846870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467725"/>
                    </a:xfrm>
                    <a:prstGeom prst="rect">
                      <a:avLst/>
                    </a:prstGeom>
                    <a:noFill/>
                    <a:ln>
                      <a:noFill/>
                    </a:ln>
                  </pic:spPr>
                </pic:pic>
              </a:graphicData>
            </a:graphic>
          </wp:inline>
        </w:drawing>
      </w:r>
    </w:p>
    <w:p w:rsidR="000C6C6B" w:rsidRDefault="000C6C6B" w:rsidP="000C6C6B">
      <w:pPr>
        <w:tabs>
          <w:tab w:val="left" w:pos="3402"/>
        </w:tabs>
        <w:spacing w:after="0" w:line="240" w:lineRule="auto"/>
        <w:jc w:val="center"/>
        <w:rPr>
          <w:rFonts w:ascii="Times New Roman" w:hAnsi="Times New Roman" w:cs="Times New Roman"/>
          <w:b/>
          <w:sz w:val="26"/>
          <w:szCs w:val="26"/>
        </w:rPr>
      </w:pPr>
    </w:p>
    <w:p w:rsidR="000C6C6B" w:rsidRDefault="000C6C6B" w:rsidP="000C6C6B">
      <w:pPr>
        <w:tabs>
          <w:tab w:val="left" w:pos="3402"/>
        </w:tabs>
        <w:spacing w:after="0" w:line="240" w:lineRule="auto"/>
        <w:jc w:val="center"/>
        <w:rPr>
          <w:rFonts w:ascii="Times New Roman" w:hAnsi="Times New Roman" w:cs="Times New Roman"/>
          <w:b/>
          <w:sz w:val="26"/>
          <w:szCs w:val="26"/>
        </w:rPr>
      </w:pPr>
    </w:p>
    <w:p w:rsidR="000C6C6B" w:rsidRDefault="000C6C6B" w:rsidP="000C6C6B">
      <w:pPr>
        <w:tabs>
          <w:tab w:val="left" w:pos="3402"/>
        </w:tabs>
        <w:spacing w:after="0" w:line="240" w:lineRule="auto"/>
        <w:jc w:val="center"/>
        <w:rPr>
          <w:rFonts w:ascii="Times New Roman" w:hAnsi="Times New Roman" w:cs="Times New Roman"/>
          <w:b/>
          <w:sz w:val="26"/>
          <w:szCs w:val="26"/>
        </w:rPr>
      </w:pPr>
    </w:p>
    <w:p w:rsidR="00B75757" w:rsidRPr="000C6C6B" w:rsidRDefault="00B75757" w:rsidP="000C6C6B">
      <w:pPr>
        <w:tabs>
          <w:tab w:val="left" w:pos="3402"/>
        </w:tabs>
        <w:spacing w:after="0" w:line="240" w:lineRule="auto"/>
        <w:jc w:val="center"/>
        <w:rPr>
          <w:rFonts w:ascii="Times New Roman" w:hAnsi="Times New Roman" w:cs="Times New Roman"/>
          <w:b/>
          <w:sz w:val="26"/>
          <w:szCs w:val="26"/>
        </w:rPr>
      </w:pPr>
    </w:p>
    <w:p w:rsidR="00C14CDE" w:rsidRPr="00C14CDE" w:rsidRDefault="00C14CDE" w:rsidP="000C6C6B">
      <w:pPr>
        <w:pStyle w:val="a7"/>
        <w:numPr>
          <w:ilvl w:val="0"/>
          <w:numId w:val="1"/>
        </w:numPr>
        <w:tabs>
          <w:tab w:val="left" w:pos="3402"/>
        </w:tabs>
        <w:spacing w:after="0" w:line="240" w:lineRule="auto"/>
        <w:jc w:val="center"/>
        <w:rPr>
          <w:rFonts w:ascii="Times New Roman" w:hAnsi="Times New Roman" w:cs="Times New Roman"/>
          <w:b/>
          <w:sz w:val="26"/>
          <w:szCs w:val="26"/>
        </w:rPr>
      </w:pPr>
      <w:r w:rsidRPr="00C14CDE">
        <w:rPr>
          <w:rFonts w:ascii="Times New Roman" w:hAnsi="Times New Roman" w:cs="Times New Roman"/>
          <w:b/>
          <w:sz w:val="26"/>
          <w:szCs w:val="26"/>
        </w:rPr>
        <w:lastRenderedPageBreak/>
        <w:t>ОБЩИЕ ПОЛОЖЕНИЯ</w:t>
      </w:r>
    </w:p>
    <w:p w:rsidR="00C14CDE" w:rsidRPr="00C14CDE" w:rsidRDefault="00C14CDE" w:rsidP="00C14CDE">
      <w:pPr>
        <w:pStyle w:val="a7"/>
        <w:numPr>
          <w:ilvl w:val="1"/>
          <w:numId w:val="1"/>
        </w:numPr>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Настоящий коллективный договор является правовым актом, регулирующим социально-трудовые и профессиональные отношения в организации и заключенным между работниками и работодателем в соответствии с действующим законодательством Российской Федерации и Белгородской области.</w:t>
      </w:r>
    </w:p>
    <w:p w:rsidR="00C14CDE" w:rsidRPr="00C14CDE" w:rsidRDefault="00C14CDE" w:rsidP="00C14CDE">
      <w:pPr>
        <w:pStyle w:val="a7"/>
        <w:numPr>
          <w:ilvl w:val="1"/>
          <w:numId w:val="1"/>
        </w:numPr>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Сторонами коллективного договора являются: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xml:space="preserve">Работодатель – муниципальное бюджетное дошкольное образовательное учреждение детский сад №33 «Снежанка» Старооскольского городского округа в лице заведующего </w:t>
      </w:r>
      <w:r w:rsidRPr="00C14CDE">
        <w:rPr>
          <w:rFonts w:ascii="Times New Roman" w:hAnsi="Times New Roman" w:cs="Times New Roman"/>
          <w:b/>
          <w:bCs/>
          <w:sz w:val="26"/>
          <w:szCs w:val="26"/>
        </w:rPr>
        <w:t>Понкратовой Елены Васильевны,</w:t>
      </w:r>
      <w:r w:rsidRPr="00C14CDE">
        <w:rPr>
          <w:rFonts w:ascii="Times New Roman" w:hAnsi="Times New Roman" w:cs="Times New Roman"/>
          <w:sz w:val="26"/>
          <w:szCs w:val="26"/>
        </w:rPr>
        <w:t xml:space="preserve"> именуемый далее </w:t>
      </w:r>
      <w:r w:rsidRPr="00C14CDE">
        <w:rPr>
          <w:rFonts w:ascii="Times New Roman" w:hAnsi="Times New Roman" w:cs="Times New Roman"/>
          <w:b/>
          <w:sz w:val="26"/>
          <w:szCs w:val="26"/>
        </w:rPr>
        <w:t>«Работодатель»</w:t>
      </w:r>
      <w:r w:rsidRPr="00C14CDE">
        <w:rPr>
          <w:rFonts w:ascii="Times New Roman" w:hAnsi="Times New Roman" w:cs="Times New Roman"/>
          <w:sz w:val="26"/>
          <w:szCs w:val="26"/>
        </w:rPr>
        <w:t xml:space="preserve">, и работники учреждения, именуемые далее </w:t>
      </w:r>
      <w:r w:rsidRPr="00C14CDE">
        <w:rPr>
          <w:rFonts w:ascii="Times New Roman" w:hAnsi="Times New Roman" w:cs="Times New Roman"/>
          <w:b/>
          <w:sz w:val="26"/>
          <w:szCs w:val="26"/>
        </w:rPr>
        <w:t>«Работники»</w:t>
      </w:r>
      <w:r w:rsidRPr="00C14CDE">
        <w:rPr>
          <w:rFonts w:ascii="Times New Roman" w:hAnsi="Times New Roman" w:cs="Times New Roman"/>
          <w:sz w:val="26"/>
          <w:szCs w:val="26"/>
        </w:rPr>
        <w:t xml:space="preserve">, представленные первичной профсоюзной организацией МБДОУ ДС №33 «Снежанка», именуемой далее </w:t>
      </w:r>
      <w:r w:rsidRPr="00C14CDE">
        <w:rPr>
          <w:rFonts w:ascii="Times New Roman" w:hAnsi="Times New Roman" w:cs="Times New Roman"/>
          <w:b/>
          <w:sz w:val="26"/>
          <w:szCs w:val="26"/>
        </w:rPr>
        <w:t>«Профсоюз»</w:t>
      </w:r>
      <w:r w:rsidRPr="00C14CDE">
        <w:rPr>
          <w:rFonts w:ascii="Times New Roman" w:hAnsi="Times New Roman" w:cs="Times New Roman"/>
          <w:sz w:val="26"/>
          <w:szCs w:val="26"/>
        </w:rPr>
        <w:t xml:space="preserve"> в лице ее председателя </w:t>
      </w:r>
      <w:r w:rsidRPr="00C14CDE">
        <w:rPr>
          <w:rFonts w:ascii="Times New Roman" w:hAnsi="Times New Roman" w:cs="Times New Roman"/>
          <w:b/>
          <w:bCs/>
          <w:sz w:val="26"/>
          <w:szCs w:val="26"/>
        </w:rPr>
        <w:t>Алексеевой Людмилы Николаевны</w:t>
      </w:r>
      <w:r w:rsidRPr="00C14CDE">
        <w:rPr>
          <w:rFonts w:ascii="Times New Roman" w:hAnsi="Times New Roman" w:cs="Times New Roman"/>
          <w:sz w:val="26"/>
          <w:szCs w:val="26"/>
        </w:rPr>
        <w:t>.</w:t>
      </w:r>
    </w:p>
    <w:p w:rsidR="00C14CDE" w:rsidRPr="00C14CDE" w:rsidRDefault="00C14CDE" w:rsidP="00C14CDE">
      <w:pPr>
        <w:pStyle w:val="a7"/>
        <w:numPr>
          <w:ilvl w:val="1"/>
          <w:numId w:val="1"/>
        </w:numPr>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Действие коллективного договора распространяется на всех работников учреждения. Коллективный договор состоит из основного текста и приложений к нему, являющихся неотъемлемой его частью.</w:t>
      </w:r>
    </w:p>
    <w:p w:rsidR="00C14CDE" w:rsidRPr="00C14CDE" w:rsidRDefault="00C14CDE" w:rsidP="00C14CDE">
      <w:pPr>
        <w:pStyle w:val="a7"/>
        <w:numPr>
          <w:ilvl w:val="1"/>
          <w:numId w:val="1"/>
        </w:numPr>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Коллективный договор заключен на 3 года, вступает в силу с 01 января  2025 года  (ст. 43 Трудового кодекса Российской Федерации). Стороны имеют право продлевать действие коллективного договора на срок не более трех лет.</w:t>
      </w:r>
    </w:p>
    <w:p w:rsidR="00C14CDE" w:rsidRPr="00C14CDE" w:rsidRDefault="00C14CDE" w:rsidP="00C14CDE">
      <w:pPr>
        <w:pStyle w:val="a7"/>
        <w:numPr>
          <w:ilvl w:val="1"/>
          <w:numId w:val="1"/>
        </w:numPr>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По взаимному согласию сторон в течении срока действия коллективного договора в него могут быть внесены изменения и дополнения в порядке, установленном Трудовым кодексом Российской Федерации для его заключения.</w:t>
      </w:r>
    </w:p>
    <w:p w:rsidR="00C14CDE" w:rsidRPr="00C14CDE" w:rsidRDefault="00C14CDE" w:rsidP="00C14CDE">
      <w:pPr>
        <w:pStyle w:val="a7"/>
        <w:numPr>
          <w:ilvl w:val="1"/>
          <w:numId w:val="1"/>
        </w:numPr>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Стороны договорились, что профсоюзная организация учреждения выступает в качестве полномочного представителя коллектива учреждения при разработке, заключении коллективного договора, а также ведения переговоров по решению трудовых профессиональных и социально-экономических проблем.</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Коллективный договор не должен ухудшать положение работников по сравнению с действующим законодательством, отраслевыми соглашениями федерального, регионального, муниципального уровней.</w:t>
      </w:r>
    </w:p>
    <w:p w:rsidR="00C14CDE" w:rsidRPr="00C14CDE" w:rsidRDefault="00C14CDE" w:rsidP="00C14CDE">
      <w:pPr>
        <w:pStyle w:val="a7"/>
        <w:numPr>
          <w:ilvl w:val="1"/>
          <w:numId w:val="1"/>
        </w:numPr>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В течение срока действия коллективного договора ни одна из сторон не в праве прекратить в одностороннем порядке выполнения принятых на себя обстоятельств.</w:t>
      </w:r>
    </w:p>
    <w:p w:rsidR="00C14CDE" w:rsidRPr="00C14CDE" w:rsidRDefault="00C14CDE" w:rsidP="00C14CDE">
      <w:pPr>
        <w:pStyle w:val="a7"/>
        <w:numPr>
          <w:ilvl w:val="1"/>
          <w:numId w:val="1"/>
        </w:numPr>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Стороны коллективного договора принимают на себя следующие обстоятельства:</w:t>
      </w:r>
    </w:p>
    <w:p w:rsidR="00C14CDE" w:rsidRPr="00C14CDE" w:rsidRDefault="00C14CDE" w:rsidP="00C14CDE">
      <w:pPr>
        <w:pStyle w:val="a7"/>
        <w:spacing w:after="0" w:line="240" w:lineRule="auto"/>
        <w:ind w:left="0" w:firstLine="709"/>
        <w:jc w:val="both"/>
        <w:rPr>
          <w:rFonts w:ascii="Times New Roman" w:hAnsi="Times New Roman" w:cs="Times New Roman"/>
          <w:b/>
          <w:sz w:val="26"/>
          <w:szCs w:val="26"/>
        </w:rPr>
      </w:pPr>
      <w:r w:rsidRPr="00C14CDE">
        <w:rPr>
          <w:rFonts w:ascii="Times New Roman" w:hAnsi="Times New Roman" w:cs="Times New Roman"/>
          <w:b/>
          <w:sz w:val="26"/>
          <w:szCs w:val="26"/>
        </w:rPr>
        <w:t>Работодатель обязуется: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xml:space="preserve">- соблюдать законы и иные нормативные правовые акты, локальные нормативные акты; </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выполнять соглашения, действия которых распространяются на организацию в установленном порядке, условия коллективного договора, трудовых договоров;</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предоставлять работникам работу, обусловленную трудовым договором;</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выплачивать в полном размере причитающуюся работникам заработную плату в сроки, установленные настоящим коллективным договором;</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создавать условия для профессионального и личностного роста работников, усиления мотивации в труде;</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lastRenderedPageBreak/>
        <w:t>- обеспечивать безопасность труда и условия, отвечающие требованиям охраны и гигиены труда;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не препятствовать работникам в осуществлении ими самозащиты трудовых прав. Работник может отказаться от выполнения работы, которая непосредственно угрожает его жизни и здоровью. На время отказа от указанной работы за работником сохраняются все права, предусмотренные Трудовым кодексом Российской Федерации.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обеспечивать бытовые нужды работников, связанные с исполнением ими трудовых обязанностей;</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рассматривать представления профсоюзных органов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соблюдать общие требования при обработке персональных данных работника и гарантировать их защиту в целях обеспечения прав и свобод человека и гражданина (ст. 86 Трудового кодекса РФ).</w:t>
      </w:r>
    </w:p>
    <w:p w:rsidR="00C14CDE" w:rsidRDefault="00C14CDE" w:rsidP="00C14CDE">
      <w:pPr>
        <w:pStyle w:val="a7"/>
        <w:spacing w:after="0" w:line="240" w:lineRule="auto"/>
        <w:ind w:left="0" w:firstLine="709"/>
        <w:jc w:val="both"/>
        <w:rPr>
          <w:rFonts w:ascii="Times New Roman" w:hAnsi="Times New Roman"/>
          <w:sz w:val="26"/>
          <w:szCs w:val="26"/>
        </w:rPr>
      </w:pPr>
      <w:r w:rsidRPr="00C14CDE">
        <w:rPr>
          <w:rFonts w:ascii="Times New Roman" w:hAnsi="Times New Roman" w:cs="Times New Roman"/>
          <w:sz w:val="26"/>
          <w:szCs w:val="26"/>
        </w:rPr>
        <w:t xml:space="preserve">- </w:t>
      </w:r>
      <w:r w:rsidRPr="00C14CDE">
        <w:rPr>
          <w:rFonts w:ascii="Times New Roman" w:hAnsi="Times New Roman"/>
          <w:sz w:val="26"/>
          <w:szCs w:val="26"/>
        </w:rPr>
        <w:t xml:space="preserve"> вести реестр (перечень)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обеспечить доступ работников к актуальным редакциям таких нормативных правовых актов.</w:t>
      </w:r>
    </w:p>
    <w:p w:rsidR="00E6147E" w:rsidRPr="00E6147E" w:rsidRDefault="00E6147E" w:rsidP="00E6147E">
      <w:pPr>
        <w:suppressAutoHyphens w:val="0"/>
        <w:autoSpaceDE w:val="0"/>
        <w:autoSpaceDN w:val="0"/>
        <w:adjustRightInd w:val="0"/>
        <w:spacing w:after="0" w:line="240" w:lineRule="auto"/>
        <w:rPr>
          <w:rFonts w:ascii="TimesNewRomanPSMT" w:hAnsi="TimesNewRomanPSMT" w:cs="TimesNewRomanPSMT"/>
          <w:sz w:val="28"/>
          <w:szCs w:val="28"/>
        </w:rPr>
      </w:pPr>
      <w:r>
        <w:rPr>
          <w:rFonts w:ascii="Times New Roman" w:hAnsi="Times New Roman"/>
          <w:sz w:val="26"/>
          <w:szCs w:val="26"/>
        </w:rPr>
        <w:t xml:space="preserve">          -  </w:t>
      </w:r>
      <w:r>
        <w:rPr>
          <w:rFonts w:ascii="TimesNewRomanPSMT" w:hAnsi="TimesNewRomanPSMT" w:cs="TimesNewRomanPSMT"/>
          <w:sz w:val="28"/>
          <w:szCs w:val="28"/>
        </w:rPr>
        <w:t>вести коллективные переговоры, а также заключать коллективный договор в порядке, установленном ТК РФ;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C14CDE" w:rsidRPr="00C14CDE" w:rsidRDefault="00C14CDE" w:rsidP="00C14CDE">
      <w:pPr>
        <w:pStyle w:val="a7"/>
        <w:spacing w:after="0" w:line="240" w:lineRule="auto"/>
        <w:ind w:left="0" w:firstLine="709"/>
        <w:jc w:val="both"/>
        <w:rPr>
          <w:rFonts w:ascii="Times New Roman" w:hAnsi="Times New Roman" w:cs="Times New Roman"/>
          <w:b/>
          <w:sz w:val="26"/>
          <w:szCs w:val="26"/>
        </w:rPr>
      </w:pPr>
      <w:r w:rsidRPr="00C14CDE">
        <w:rPr>
          <w:rFonts w:ascii="Times New Roman" w:hAnsi="Times New Roman" w:cs="Times New Roman"/>
          <w:b/>
          <w:sz w:val="26"/>
          <w:szCs w:val="26"/>
        </w:rPr>
        <w:t xml:space="preserve">Профсоюз, как представитель работников, обязуется: </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способствовать устойчивой деятельности профсоюзной организации;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нацеливать работников на соблюдение внутреннего трудового распорядка, полное, своевременное и качественное выполнение трудовых обязанностей;</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способствовать росту квалификации работников, содействовать организации конкурсов профессионального мастерства;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добиваться повышения уровня жизни работников, улучшения условий труда;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контролировать соблюдение Работодателем законодательства о труде и об охране труда, соглашений, настоящего коллективного договора, других актов, действующих в соответствии с законодательством в организации.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полно, качественно и своевременно выполнять свои трудовые обязанности, возложенные трудовым договором;</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соблюдать правила внутреннего трудового распорядка, установленный режим труда, правила и инструкции по охране труда, соблюдать трудовую дисциплину, выполнять установленные нормы труда;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бережно относиться к имуществу работодателя и других работников;</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lastRenderedPageBreak/>
        <w:t>- незамедлительно сообщать работодатели либо непосредственному руководителю о возникновении ситуации, представляющей угрозу жизни и здоровью работников и воспитанников детского сада;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способствовать созданию благоприятного психологического климата в коллективе, уважать права работников детского сада, воспитанников и их законных представителей.</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1.9. Заключившие коллективный договор стороны несут ответственность за выполнение принятых обязательств в порядке, установленном действующим законодательством (ст. 54, 55, 419 Трудового кодекса Российской Федерации).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1.10. Перечень локальных нормативных актов, содержащих нормы «трудового права», при принятии которых работодатель учитывает мнение выборного органа первичной профсоюзной организации ОУ:</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1. Правила внутреннего трудового распорядка. (Приложение № 1).</w:t>
      </w:r>
    </w:p>
    <w:p w:rsidR="00C14CDE" w:rsidRPr="00C14CDE" w:rsidRDefault="00C14CDE" w:rsidP="00C14CDE">
      <w:pPr>
        <w:pStyle w:val="a7"/>
        <w:spacing w:after="0" w:line="240" w:lineRule="auto"/>
        <w:ind w:left="0" w:firstLine="709"/>
        <w:jc w:val="both"/>
        <w:rPr>
          <w:sz w:val="26"/>
          <w:szCs w:val="26"/>
        </w:rPr>
      </w:pPr>
      <w:r w:rsidRPr="00C14CDE">
        <w:rPr>
          <w:rFonts w:ascii="Times New Roman" w:hAnsi="Times New Roman" w:cs="Times New Roman"/>
          <w:sz w:val="26"/>
          <w:szCs w:val="26"/>
        </w:rPr>
        <w:t>2. Положение  о системе  оплаты труда работников  МБДОУ ДС №33 «Снежанка». (Приложение № 2).</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 Соглашение по охране труда.  (Приложение № 3).</w:t>
      </w:r>
    </w:p>
    <w:p w:rsidR="00C14CDE" w:rsidRPr="00C14CDE" w:rsidRDefault="00C14CDE" w:rsidP="00C14CDE">
      <w:pPr>
        <w:pStyle w:val="a7"/>
        <w:spacing w:after="0" w:line="240" w:lineRule="auto"/>
        <w:ind w:left="0" w:firstLine="709"/>
        <w:jc w:val="both"/>
        <w:rPr>
          <w:sz w:val="26"/>
          <w:szCs w:val="26"/>
        </w:rPr>
      </w:pPr>
      <w:r w:rsidRPr="00C14CDE">
        <w:rPr>
          <w:rFonts w:ascii="Times New Roman" w:hAnsi="Times New Roman" w:cs="Times New Roman"/>
          <w:sz w:val="26"/>
          <w:szCs w:val="26"/>
        </w:rPr>
        <w:t>4. Перечень профессий и должностей работников, имеющих право на бесплатное обеспечение специальной одеждой, обувью, другими средствами индивидуальной защиты (приказ Минтруда  России от 29.10.2021г. № 766н) (Приложение № 4).</w:t>
      </w:r>
      <w:r w:rsidRPr="00C14CDE">
        <w:rPr>
          <w:rFonts w:ascii="Times New Roman" w:hAnsi="Times New Roman" w:cs="Times New Roman"/>
          <w:b/>
          <w:sz w:val="24"/>
          <w:szCs w:val="24"/>
        </w:rPr>
        <w:t xml:space="preserve"> </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xml:space="preserve">5. Перечень профессий и должностей, на которые для устранения загрязнения кожных покровов бесплатно выдается мыло и другие очистители кожи (Приложение № 5). </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1.11. Стороны договорились, что представители работников (профком) имеют право получать от работодателя информацию по вопросам, непосредственно затрагивающим интересы работников, а также по вопросам, предусмотренным статьей 53 Трудового кодекса Российской Федерации.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p>
    <w:p w:rsidR="00C14CDE" w:rsidRPr="00C14CDE" w:rsidRDefault="00C14CDE" w:rsidP="00C14CDE">
      <w:pPr>
        <w:pStyle w:val="a7"/>
        <w:spacing w:after="0" w:line="240" w:lineRule="auto"/>
        <w:ind w:left="0" w:firstLine="709"/>
        <w:jc w:val="center"/>
        <w:rPr>
          <w:rFonts w:ascii="Times New Roman" w:hAnsi="Times New Roman" w:cs="Times New Roman"/>
          <w:b/>
          <w:sz w:val="26"/>
          <w:szCs w:val="26"/>
        </w:rPr>
      </w:pPr>
      <w:r w:rsidRPr="00C14CDE">
        <w:rPr>
          <w:rFonts w:ascii="Times New Roman" w:hAnsi="Times New Roman" w:cs="Times New Roman"/>
          <w:b/>
          <w:sz w:val="26"/>
          <w:szCs w:val="26"/>
        </w:rPr>
        <w:t>2. ГАРАНТИИ ЗАНЯТОСТИ. ТРУДОВЫЕ ОТНОШЕНИЯ.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2.1. Трудовые отношения между Работником и работодателем (учреждением) оформляются на основе письменного договора. Его содержание, порядок заключения, изменения и расторжения определяются в соответствии с Трудовым кодексом Российской Федерации, другими законодательными нормативными правовыми актами, Уставом учреждения и не могут ухудшать положения работников по сравнению с действующим законодательством, а также отраслевым, региональным, территориальным соглашениями и настоящим коллективным договором.</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2.2. Трудовой договор заключается с работником в письменной форме в двух экземплярах, каждый из которых подписывается Работодателем и Работником. Трудовой договор является основанием для издания приказа о приеме на работу.</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2.3. Трудовые договоры с работниками образовательных учреждений могут заключаться: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на неопределенный срок;</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на определенный срок не более 5 лет (срочный трудовой договор). Срочный трудовой договор может заключаться по инициативе работодателя, либо работника в случаях, предусмотренных статьей 59 Трудового кодекса Российской Федерации.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lastRenderedPageBreak/>
        <w:t>2.4. Работодатель обязан при заключении трудового договора ознакомить работника под роспись с правилами внутреннего трудового распорядка, уставом учреждения, иными локальными актами, непосредственно связанными с трудовой деятельностью работника, коллективным договором.</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Работодатель при получении и обработке персональных данных работника обязан соблюдать требования действующего законодательства.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2.5. Работодатель и работники обязуются выполнять условия заключенного трудового договора. Работодатель не вправе требовать от работников выполнения работы, не обусловленной трудовым договором, должностной инструкцией.</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2.6. Содержание трудового договора включает положения ст. 57 Трудового кодекса Российской Федерации. Условия трудового договора могут быть изменены только по соглашению сторон и в письменной форме (ст. 57 Трудового кодекса Российской Федерации).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2.7. Нагрузка педагогическим работникам на новый учебный год устанавливается администрацией учреждения с учетом мнения выборного профсоюзного комитета.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2.8. О предстоящих изменениях режима работы, графиков работы (сменности), объема нагрузки (педагогической работы), продолжительности рабочего времени и других организационных изменениях, определенных сторонами трудовых отношений, работодатель обязан уведомить работника в письменной форме не позднее, чем за 2 месяца.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2.9. Прекращение трудового договора с работником может производиться только по основаниям, предусмотренным Трудовым кодексом Российской Федерации и иными федеральными законами (ст. 77 Трудового кодекса Российской Федерации).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2.10. Расторжение трудового договора с работниками – членами Профсоюза ДОУ, по инициативе работодателя должно осуществляться в соответствии с Трудовым кодексом Российской Федерации.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2.11. Работодатель обязуется заблаговременно, не менее чем за 3 месяца, предоставлять выборному профсоюзному органу организации проекты приказов о сокращении численности и штата работников, планы-графики высвобождения работников с разбивкой по месяцам, список сокращаемых должностей и работников, перечень вакансий, предполагаемые варианты трудоустройства.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2.12. При сокращении численности или штата не допускается увольнение одновременно двух работников из одной семьи (ст. 179 Трудовой кодекс Российской Федерации).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2.13. При проведении мероприятий по сокращению численности или штата работников учреждения работодатель обязан предложить работнику другую имеющуюся работу (вакантную должность).</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2.14. О предстоящем увольнении в связи с ликвидацией учреждения, сокращением численности или штата работников учреждения работники предупреждаются работодателем персонально и под роспись не менее чем за 2 месяца до увольнения.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xml:space="preserve">Работодатель с письменного согласия работника имеет право расторгнуть с ним трудовой договор по истечении срока (2 месяца),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w:t>
      </w:r>
      <w:r w:rsidRPr="00C14CDE">
        <w:rPr>
          <w:rFonts w:ascii="Times New Roman" w:hAnsi="Times New Roman" w:cs="Times New Roman"/>
          <w:sz w:val="26"/>
          <w:szCs w:val="26"/>
        </w:rPr>
        <w:lastRenderedPageBreak/>
        <w:t>предупреждения об увольнении (ст. 180 Трудового кодекса Российской Федерации).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2.15. Профсоюз обязуется сохранять высвобождаемых работников на профсоюзном учете вплоть до трудоустройства, осуществлять содействие им в поиске работы через государственную службу занятости.</w:t>
      </w:r>
    </w:p>
    <w:p w:rsidR="00C14CDE" w:rsidRPr="00C14CDE" w:rsidRDefault="00C14CDE" w:rsidP="00C14CDE">
      <w:pPr>
        <w:pStyle w:val="a7"/>
        <w:spacing w:after="0" w:line="240" w:lineRule="auto"/>
        <w:ind w:left="0" w:firstLine="709"/>
        <w:jc w:val="both"/>
        <w:rPr>
          <w:rFonts w:ascii="Times New Roman" w:hAnsi="Times New Roman"/>
          <w:sz w:val="26"/>
          <w:szCs w:val="26"/>
        </w:rPr>
      </w:pPr>
      <w:r w:rsidRPr="00C14CDE">
        <w:rPr>
          <w:rFonts w:ascii="Times New Roman" w:hAnsi="Times New Roman"/>
          <w:sz w:val="26"/>
          <w:szCs w:val="26"/>
        </w:rPr>
        <w:t>2.16. Расторжение трудового договора с супругой (супругом) погибшего (умершего) ветерана боевых действий, не вступившей (не вступившим) в повторный брак, по инициативе работодателя не допускается в течение одного года с момента гибели (смерти) ветерана боевых действий (за исключением увольнения по основаниям, предусмотренным п.1,5-8,10 или 11 ч.ст.81 или п.2 ст.336 ТК РФ.</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p>
    <w:p w:rsidR="00C14CDE" w:rsidRPr="00C14CDE" w:rsidRDefault="00C14CDE" w:rsidP="00C14CDE">
      <w:pPr>
        <w:pStyle w:val="a7"/>
        <w:spacing w:after="0" w:line="240" w:lineRule="auto"/>
        <w:ind w:left="0" w:firstLine="709"/>
        <w:jc w:val="center"/>
        <w:rPr>
          <w:rFonts w:ascii="Times New Roman" w:hAnsi="Times New Roman" w:cs="Times New Roman"/>
          <w:b/>
          <w:sz w:val="26"/>
          <w:szCs w:val="26"/>
        </w:rPr>
      </w:pPr>
      <w:r w:rsidRPr="00C14CDE">
        <w:rPr>
          <w:rFonts w:ascii="Times New Roman" w:hAnsi="Times New Roman" w:cs="Times New Roman"/>
          <w:b/>
          <w:sz w:val="26"/>
          <w:szCs w:val="26"/>
        </w:rPr>
        <w:t>3. РАБОЧЕЕ ВРЕМЯ И ВРЕМЯ ОТДЫХА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Стороны пришли к согласию, что:</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3.1. Для педагогических работников (воспитатель, старший воспитатель, педагог – психолог, социальный педагог</w:t>
      </w:r>
      <w:r>
        <w:rPr>
          <w:rFonts w:ascii="Times New Roman" w:hAnsi="Times New Roman" w:cs="Times New Roman"/>
          <w:sz w:val="26"/>
          <w:szCs w:val="26"/>
        </w:rPr>
        <w:t>, тьютор</w:t>
      </w:r>
      <w:r w:rsidRPr="00C14CDE">
        <w:rPr>
          <w:rFonts w:ascii="Times New Roman" w:hAnsi="Times New Roman" w:cs="Times New Roman"/>
          <w:sz w:val="26"/>
          <w:szCs w:val="26"/>
        </w:rPr>
        <w:t>) учреждения устанавливается сокращенная продолжительность рабочего времени – не более 36 часов в неделю (ст. 333 Трудового кодекса Российской Федерации), для других категорий работников продолжительность рабочего времени не может превышать 40 часов в неделю (ст. 91 Трудового кодекса Российской Федерации).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3.2. Режим рабочего времени и времени отдыха в учреждениях устанавливается правилами внутреннего трудового распорядка, графиком работы (сменности) и графиком отпусков, с учетом мнения выборного органа первичной профсоюзной организации.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3.3. В коллективном договоре устанавливается продолжительность рабочей недели: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3.3.1. Для работников ОУ устанавливается следующая продолжительность рабочей недели:</w:t>
      </w:r>
    </w:p>
    <w:p w:rsidR="00C14CDE" w:rsidRPr="00C14CDE" w:rsidRDefault="00C14CDE" w:rsidP="00C14CDE">
      <w:pPr>
        <w:pStyle w:val="a7"/>
        <w:spacing w:after="0" w:line="240" w:lineRule="auto"/>
        <w:ind w:left="0" w:firstLine="709"/>
        <w:jc w:val="both"/>
        <w:rPr>
          <w:rFonts w:ascii="Times New Roman" w:hAnsi="Times New Roman" w:cs="Times New Roman"/>
          <w:sz w:val="24"/>
          <w:szCs w:val="24"/>
        </w:rPr>
      </w:pPr>
    </w:p>
    <w:tbl>
      <w:tblPr>
        <w:tblStyle w:val="a9"/>
        <w:tblW w:w="9345" w:type="dxa"/>
        <w:tblLayout w:type="fixed"/>
        <w:tblLook w:val="04A0" w:firstRow="1" w:lastRow="0" w:firstColumn="1" w:lastColumn="0" w:noHBand="0" w:noVBand="1"/>
      </w:tblPr>
      <w:tblGrid>
        <w:gridCol w:w="4672"/>
        <w:gridCol w:w="4673"/>
      </w:tblGrid>
      <w:tr w:rsidR="00C14CDE" w:rsidRPr="00C14CDE" w:rsidTr="00E6147E">
        <w:tc>
          <w:tcPr>
            <w:tcW w:w="4672" w:type="dxa"/>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Для педагогических работников (воспитатели, старший воспитатель)</w:t>
            </w:r>
          </w:p>
        </w:tc>
        <w:tc>
          <w:tcPr>
            <w:tcW w:w="4672" w:type="dxa"/>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5 рабочих дней с двумя выходными днями – суббота, воскресенье</w:t>
            </w:r>
          </w:p>
        </w:tc>
      </w:tr>
      <w:tr w:rsidR="00C14CDE" w:rsidRPr="00C14CDE" w:rsidTr="00E6147E">
        <w:tc>
          <w:tcPr>
            <w:tcW w:w="4672" w:type="dxa"/>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Для административных работников, чьи обязанности связаны с организацией образовательного процесса, для обслуживающего персонала и учебно-вспомогательного персонала (на 1 ставку)</w:t>
            </w:r>
          </w:p>
        </w:tc>
        <w:tc>
          <w:tcPr>
            <w:tcW w:w="4672" w:type="dxa"/>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5 рабочих дней с двумя выходными днями – суббота, воскресенье, 40-часовая рабочая неделя</w:t>
            </w:r>
          </w:p>
        </w:tc>
      </w:tr>
      <w:tr w:rsidR="00C14CDE" w:rsidRPr="00C14CDE" w:rsidTr="00E6147E">
        <w:tc>
          <w:tcPr>
            <w:tcW w:w="4672" w:type="dxa"/>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Для педагога-психолога (на 1 ставку)</w:t>
            </w:r>
          </w:p>
        </w:tc>
        <w:tc>
          <w:tcPr>
            <w:tcW w:w="4672" w:type="dxa"/>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5 рабочих дней с двумя выходными днями – суббота, воскресенье, не более 36 часов в неделю</w:t>
            </w:r>
          </w:p>
        </w:tc>
      </w:tr>
      <w:tr w:rsidR="00C14CDE" w:rsidRPr="00C14CDE" w:rsidTr="00E6147E">
        <w:tc>
          <w:tcPr>
            <w:tcW w:w="4672" w:type="dxa"/>
          </w:tcPr>
          <w:p w:rsidR="00C14CDE" w:rsidRPr="00C14CDE" w:rsidRDefault="00C14CDE" w:rsidP="00E6147E">
            <w:pPr>
              <w:pStyle w:val="a7"/>
              <w:widowControl w:val="0"/>
              <w:spacing w:after="0" w:line="240" w:lineRule="auto"/>
              <w:ind w:left="0"/>
              <w:jc w:val="both"/>
              <w:rPr>
                <w:rFonts w:ascii="Times New Roman" w:eastAsia="Calibri" w:hAnsi="Times New Roman" w:cs="Times New Roman"/>
                <w:sz w:val="24"/>
                <w:szCs w:val="24"/>
              </w:rPr>
            </w:pPr>
            <w:r w:rsidRPr="00C14CDE">
              <w:rPr>
                <w:rFonts w:ascii="Times New Roman" w:eastAsia="Calibri" w:hAnsi="Times New Roman" w:cs="Times New Roman"/>
                <w:sz w:val="24"/>
                <w:szCs w:val="24"/>
              </w:rPr>
              <w:t>Для социального педагога (на 1 ставку)</w:t>
            </w:r>
          </w:p>
        </w:tc>
        <w:tc>
          <w:tcPr>
            <w:tcW w:w="4672" w:type="dxa"/>
          </w:tcPr>
          <w:p w:rsidR="00C14CDE" w:rsidRPr="00C14CDE" w:rsidRDefault="00C14CDE" w:rsidP="00E6147E">
            <w:pPr>
              <w:pStyle w:val="a7"/>
              <w:widowControl w:val="0"/>
              <w:spacing w:after="0" w:line="240" w:lineRule="auto"/>
              <w:ind w:left="0"/>
              <w:jc w:val="both"/>
              <w:rPr>
                <w:rFonts w:ascii="Times New Roman" w:eastAsia="Calibri" w:hAnsi="Times New Roman" w:cs="Times New Roman"/>
                <w:sz w:val="24"/>
                <w:szCs w:val="24"/>
              </w:rPr>
            </w:pPr>
            <w:r w:rsidRPr="00C14CDE">
              <w:rPr>
                <w:rFonts w:ascii="Times New Roman" w:eastAsia="Calibri" w:hAnsi="Times New Roman" w:cs="Times New Roman"/>
                <w:sz w:val="24"/>
                <w:szCs w:val="24"/>
              </w:rPr>
              <w:t>5 рабочих дней с двумя выходными днями – суббота, воскресенье, не более 36 часов в неделю</w:t>
            </w:r>
          </w:p>
        </w:tc>
      </w:tr>
      <w:tr w:rsidR="00C14CDE" w:rsidRPr="00C14CDE" w:rsidTr="00E6147E">
        <w:tc>
          <w:tcPr>
            <w:tcW w:w="4672" w:type="dxa"/>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Для музыкального руководителя (на 1 ставку)</w:t>
            </w:r>
          </w:p>
        </w:tc>
        <w:tc>
          <w:tcPr>
            <w:tcW w:w="4672" w:type="dxa"/>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5 рабочих дней с двумя выходными днями – суббота, воскресенье, не более 24 часов в неделю</w:t>
            </w:r>
          </w:p>
        </w:tc>
      </w:tr>
      <w:tr w:rsidR="00C14CDE" w:rsidRPr="00C14CDE" w:rsidTr="00E6147E">
        <w:tc>
          <w:tcPr>
            <w:tcW w:w="4672" w:type="dxa"/>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Для педагога дополнительного образования (на 1 ставку)</w:t>
            </w:r>
          </w:p>
        </w:tc>
        <w:tc>
          <w:tcPr>
            <w:tcW w:w="4672" w:type="dxa"/>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5 рабочих дней с двумя выходными днями – суббота, воскресенье, не более 18 часов в неделю</w:t>
            </w:r>
          </w:p>
        </w:tc>
      </w:tr>
      <w:tr w:rsidR="00C14CDE" w:rsidRPr="00C14CDE" w:rsidTr="00E6147E">
        <w:tc>
          <w:tcPr>
            <w:tcW w:w="4672" w:type="dxa"/>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 xml:space="preserve">Для инструктора по физической культуре </w:t>
            </w:r>
            <w:r w:rsidRPr="00C14CDE">
              <w:rPr>
                <w:rFonts w:ascii="Times New Roman" w:eastAsia="Calibri" w:hAnsi="Times New Roman" w:cs="Times New Roman"/>
                <w:sz w:val="24"/>
                <w:szCs w:val="24"/>
              </w:rPr>
              <w:lastRenderedPageBreak/>
              <w:t>(на 1 ставку)</w:t>
            </w:r>
          </w:p>
        </w:tc>
        <w:tc>
          <w:tcPr>
            <w:tcW w:w="4672" w:type="dxa"/>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lastRenderedPageBreak/>
              <w:t xml:space="preserve">5 рабочих дней с двумя выходными днями </w:t>
            </w:r>
            <w:r w:rsidRPr="00C14CDE">
              <w:rPr>
                <w:rFonts w:ascii="Times New Roman" w:eastAsia="Calibri" w:hAnsi="Times New Roman" w:cs="Times New Roman"/>
                <w:sz w:val="24"/>
                <w:szCs w:val="24"/>
              </w:rPr>
              <w:lastRenderedPageBreak/>
              <w:t>– суббота, воскресенье, не более 30 часов в неделю</w:t>
            </w:r>
          </w:p>
        </w:tc>
      </w:tr>
      <w:tr w:rsidR="00C14CDE" w:rsidRPr="00C14CDE" w:rsidTr="00E6147E">
        <w:tc>
          <w:tcPr>
            <w:tcW w:w="4672" w:type="dxa"/>
          </w:tcPr>
          <w:p w:rsidR="00C14CDE" w:rsidRPr="00C14CDE" w:rsidRDefault="00C14CDE" w:rsidP="00E6147E">
            <w:pPr>
              <w:pStyle w:val="a7"/>
              <w:widowControl w:val="0"/>
              <w:spacing w:after="0" w:line="240" w:lineRule="auto"/>
              <w:ind w:left="0"/>
              <w:jc w:val="both"/>
              <w:rPr>
                <w:rFonts w:ascii="Times New Roman" w:eastAsia="Calibri" w:hAnsi="Times New Roman" w:cs="Times New Roman"/>
                <w:sz w:val="24"/>
                <w:szCs w:val="24"/>
              </w:rPr>
            </w:pPr>
            <w:r w:rsidRPr="00C14CDE">
              <w:rPr>
                <w:rFonts w:ascii="Times New Roman" w:eastAsia="Calibri" w:hAnsi="Times New Roman" w:cs="Times New Roman"/>
                <w:sz w:val="24"/>
                <w:szCs w:val="24"/>
              </w:rPr>
              <w:lastRenderedPageBreak/>
              <w:t>учитель - логопед, учитель - дефектолог</w:t>
            </w:r>
          </w:p>
        </w:tc>
        <w:tc>
          <w:tcPr>
            <w:tcW w:w="4672" w:type="dxa"/>
          </w:tcPr>
          <w:p w:rsidR="00C14CDE" w:rsidRPr="00C14CDE" w:rsidRDefault="00C14CDE" w:rsidP="00E6147E">
            <w:pPr>
              <w:pStyle w:val="a8"/>
              <w:widowControl w:val="0"/>
              <w:spacing w:before="0" w:after="0"/>
              <w:ind w:left="34"/>
              <w:jc w:val="both"/>
              <w:rPr>
                <w:sz w:val="26"/>
                <w:szCs w:val="26"/>
              </w:rPr>
            </w:pPr>
            <w:r w:rsidRPr="00C14CDE">
              <w:rPr>
                <w:sz w:val="26"/>
                <w:szCs w:val="26"/>
              </w:rPr>
              <w:t>5 рабочих дней с двумя выходными днями – суббота, воскресенье, не более 20 часов в неделю</w:t>
            </w:r>
          </w:p>
        </w:tc>
      </w:tr>
      <w:tr w:rsidR="00C14CDE" w:rsidRPr="00C14CDE" w:rsidTr="00E6147E">
        <w:tc>
          <w:tcPr>
            <w:tcW w:w="4672" w:type="dxa"/>
            <w:tcBorders>
              <w:top w:val="nil"/>
            </w:tcBorders>
          </w:tcPr>
          <w:p w:rsidR="00C14CDE" w:rsidRPr="00C14CDE" w:rsidRDefault="00C14CDE" w:rsidP="00E6147E">
            <w:pPr>
              <w:pStyle w:val="a7"/>
              <w:widowControl w:val="0"/>
              <w:spacing w:after="0" w:line="240" w:lineRule="auto"/>
              <w:ind w:left="0"/>
              <w:jc w:val="both"/>
              <w:rPr>
                <w:rFonts w:ascii="Times New Roman" w:eastAsia="Calibri" w:hAnsi="Times New Roman" w:cs="Times New Roman"/>
                <w:sz w:val="24"/>
                <w:szCs w:val="24"/>
              </w:rPr>
            </w:pPr>
            <w:r w:rsidRPr="00C14CDE">
              <w:rPr>
                <w:rFonts w:ascii="Times New Roman" w:eastAsia="Calibri" w:hAnsi="Times New Roman" w:cs="Times New Roman"/>
                <w:sz w:val="24"/>
                <w:szCs w:val="24"/>
              </w:rPr>
              <w:t>тьютор</w:t>
            </w:r>
          </w:p>
        </w:tc>
        <w:tc>
          <w:tcPr>
            <w:tcW w:w="4672" w:type="dxa"/>
            <w:tcBorders>
              <w:top w:val="nil"/>
            </w:tcBorders>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5 рабочих дней с двумя выходными днями – суббота, воскресенье, не более 36 часов в неделю</w:t>
            </w:r>
          </w:p>
        </w:tc>
      </w:tr>
      <w:tr w:rsidR="00C14CDE" w:rsidRPr="00C14CDE" w:rsidTr="00E6147E">
        <w:tc>
          <w:tcPr>
            <w:tcW w:w="4672" w:type="dxa"/>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Для заведующего хозяйством, делопроизводителя</w:t>
            </w:r>
          </w:p>
        </w:tc>
        <w:tc>
          <w:tcPr>
            <w:tcW w:w="4672" w:type="dxa"/>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5 рабочих дней с двумя выходными днями – суббота, воскресенье, 40-часовая рабочая неделя</w:t>
            </w:r>
          </w:p>
        </w:tc>
      </w:tr>
    </w:tbl>
    <w:p w:rsidR="00C14CDE" w:rsidRPr="00C14CDE" w:rsidRDefault="00C14CDE" w:rsidP="00C14CDE">
      <w:pPr>
        <w:pStyle w:val="a7"/>
        <w:spacing w:after="0" w:line="240" w:lineRule="auto"/>
        <w:ind w:left="0" w:firstLine="709"/>
        <w:jc w:val="both"/>
        <w:rPr>
          <w:rFonts w:ascii="Times New Roman" w:hAnsi="Times New Roman" w:cs="Times New Roman"/>
          <w:sz w:val="24"/>
          <w:szCs w:val="24"/>
        </w:rPr>
      </w:pP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3.3.2. Продолжительность ежедневной работы (смены устанавливается):</w:t>
      </w:r>
    </w:p>
    <w:tbl>
      <w:tblPr>
        <w:tblStyle w:val="a9"/>
        <w:tblW w:w="9345" w:type="dxa"/>
        <w:tblLayout w:type="fixed"/>
        <w:tblLook w:val="04A0" w:firstRow="1" w:lastRow="0" w:firstColumn="1" w:lastColumn="0" w:noHBand="0" w:noVBand="1"/>
      </w:tblPr>
      <w:tblGrid>
        <w:gridCol w:w="4672"/>
        <w:gridCol w:w="4673"/>
      </w:tblGrid>
      <w:tr w:rsidR="00C14CDE" w:rsidRPr="00C14CDE" w:rsidTr="00E6147E">
        <w:tc>
          <w:tcPr>
            <w:tcW w:w="4672" w:type="dxa"/>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Для воспитателей, старшего воспитателя</w:t>
            </w:r>
          </w:p>
        </w:tc>
        <w:tc>
          <w:tcPr>
            <w:tcW w:w="4672" w:type="dxa"/>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1 смена – 07.00-14.12</w:t>
            </w:r>
          </w:p>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2 смена – 11.48-19.00</w:t>
            </w:r>
          </w:p>
        </w:tc>
      </w:tr>
      <w:tr w:rsidR="00C14CDE" w:rsidRPr="00C14CDE" w:rsidTr="00E6147E">
        <w:tc>
          <w:tcPr>
            <w:tcW w:w="4672" w:type="dxa"/>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Для административных работников, чьи обязанности связаны с организацией образовательного процесса</w:t>
            </w:r>
          </w:p>
        </w:tc>
        <w:tc>
          <w:tcPr>
            <w:tcW w:w="4672" w:type="dxa"/>
            <w:tcBorders>
              <w:bottom w:val="nil"/>
            </w:tcBorders>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В соответствии с графиком работы, утвержденным в установленном порядке</w:t>
            </w:r>
          </w:p>
        </w:tc>
      </w:tr>
      <w:tr w:rsidR="00C14CDE" w:rsidRPr="00C14CDE" w:rsidTr="00E6147E">
        <w:tc>
          <w:tcPr>
            <w:tcW w:w="4672" w:type="dxa"/>
          </w:tcPr>
          <w:p w:rsidR="00C14CDE" w:rsidRPr="00C14CDE" w:rsidRDefault="00C14CDE" w:rsidP="00E6147E">
            <w:pPr>
              <w:pStyle w:val="a7"/>
              <w:widowControl w:val="0"/>
              <w:spacing w:after="0" w:line="240" w:lineRule="auto"/>
              <w:ind w:left="0"/>
              <w:jc w:val="both"/>
              <w:rPr>
                <w:rFonts w:ascii="Times New Roman" w:eastAsia="Calibri" w:hAnsi="Times New Roman" w:cs="Times New Roman"/>
                <w:sz w:val="24"/>
                <w:szCs w:val="24"/>
              </w:rPr>
            </w:pPr>
            <w:r w:rsidRPr="00C14CDE">
              <w:rPr>
                <w:rFonts w:ascii="Times New Roman" w:eastAsia="Calibri" w:hAnsi="Times New Roman" w:cs="Times New Roman"/>
                <w:sz w:val="24"/>
                <w:szCs w:val="24"/>
              </w:rPr>
              <w:t>Для педагога-психолога, социального педагога, музыкальных руководителей, инструктора по физической культуре, педагога дополнительного образования, учителя-логопеда, тьютора,  учителя – дефектолога (на 1 ставку)</w:t>
            </w:r>
          </w:p>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p>
        </w:tc>
        <w:tc>
          <w:tcPr>
            <w:tcW w:w="4672" w:type="dxa"/>
            <w:tcBorders>
              <w:top w:val="nil"/>
            </w:tcBorders>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p>
        </w:tc>
      </w:tr>
      <w:tr w:rsidR="00C14CDE" w:rsidRPr="00C14CDE" w:rsidTr="00E6147E">
        <w:tc>
          <w:tcPr>
            <w:tcW w:w="4672" w:type="dxa"/>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Для заведующего хозяйством, делопроизводителя, для обслуживающего и учебно-вспомогательного персонала</w:t>
            </w:r>
          </w:p>
        </w:tc>
        <w:tc>
          <w:tcPr>
            <w:tcW w:w="4672" w:type="dxa"/>
          </w:tcPr>
          <w:p w:rsidR="00C14CDE" w:rsidRPr="00C14CDE" w:rsidRDefault="00C14CDE" w:rsidP="00E6147E">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8 часов, начало и окончание работы, перерыв в работе определяются правилами внутреннего распорядка и графиком работы, утвержденным заведующим ДОУ, согласованным с профсоюзным комитетом</w:t>
            </w:r>
          </w:p>
        </w:tc>
      </w:tr>
    </w:tbl>
    <w:p w:rsidR="00C14CDE" w:rsidRPr="00C14CDE" w:rsidRDefault="00C14CDE" w:rsidP="00C14CDE">
      <w:pPr>
        <w:pStyle w:val="a7"/>
        <w:spacing w:after="0" w:line="240" w:lineRule="auto"/>
        <w:ind w:left="0" w:firstLine="709"/>
        <w:jc w:val="both"/>
        <w:rPr>
          <w:rFonts w:ascii="Times New Roman" w:hAnsi="Times New Roman" w:cs="Times New Roman"/>
          <w:sz w:val="24"/>
          <w:szCs w:val="24"/>
        </w:rPr>
      </w:pP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3.3.3 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установленный для соответствующей категории работников.</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3.4. Периоды отмены образовательного процесса для воспитанников по санитарно эпидемиологическим, климатическим и другим основаниям являются рабочим временем педагогических и других работников муниципальных образовательных учреждений.</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В эти периоды педагогические работники могут привлекаться работодателем к педагогической и с их согласия к другой работе в пределах времени, не превышающего длительность смены работы.</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3.5. Учебно-вспомогательный и обслуживающий персонал может привлекаться с согласия к выполнению хозяйственных работ, не требующих специальных знаний, в пределах установленного им рабочего времени.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lastRenderedPageBreak/>
        <w:t>3.6. Продолжительность ежегодного основного оплачиваемого отпуска работников исчисляются в календарных днях. Нерабочие праздничные дни, приходящиеся на период ежегодного основного оплачиваемого отпуска, в число календарных дней отпуска не включаются.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3.7.В соответствии с действующим законодательством устанавливается минимальный отпуск сроком 28 календарных дней, для педагогических работников – 42 календарных дня.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3.8.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График отпусков обязателен как для работодателя, так и для работника.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О времени начала отпуска работник должен быть извещен под роспись не позднее чем за две недели до его начала.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3.9. Запрещается не предоставление ежегодного оплачиваемого отпуска в течении двух лет подряд.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согласования работника перенесение отпуска на следующий рабочий год. Разделение ежегодного оплачиваемого отпуска на части (одна из которых может быть не менее 14 календарных дней) допускается по письменному соглашению между работником и работодателем.</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Отзыв работника из отпуска допускается только с его согласия.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3.10. При наличии финансовых возможностей, а также при возможности работодателя обеспечить работника работой, предусмотренной трудовым договором (либо другой работой по письменному согласию работника), часть отпуска, превышающая 28 календарных дней, по просьбе работника по распоряжению работодателя может быть заменена денежной компенсацией (ст. 126 Трудового кодекса Российской Федерации).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3.11. Женщинам по их заявлению в соответствии с медицинским заключением предоставляются отпуска по беременности и родам продолжительностью 70 (в случаях с многоплодной беременностью – 84) календарных дней до родов и 70 (в случаях осложненных родов – 86, при рождении 2 и более детей – 110) календарных дней после родов с выплатой пособия по государственному социальному страхованию в установленном законом порядке.</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Отпуск по беременности и родам исчисляется суммарно и предоставляется женщине полностью вне зависимости от числа дней, фактически использованных ею до родов.</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По заявлению женщины ей предоставляется отпуск по уходу за ребенком до достижения им возраста 3-х лет. Порядок и сроки выплаты пособия по государственному социальному страхованию на этот период определяется Федеральным законом ст. 128, ч. 2; ст. 255; ст. 263.</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3.12. Время для отдыха и питания для работников устанавливается Правилами внутреннего трудового распорядка и не должно быть менее 30 минут (ст. 108 Трудового кодекса Российской Федерации).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xml:space="preserve">3.13. Право на использование отпуска за первый год работы возникает у работника по истечении шести месяцев его непрерывной работы у данного </w:t>
      </w:r>
      <w:r w:rsidRPr="00C14CDE">
        <w:rPr>
          <w:rFonts w:ascii="Times New Roman" w:hAnsi="Times New Roman" w:cs="Times New Roman"/>
          <w:sz w:val="26"/>
          <w:szCs w:val="26"/>
        </w:rPr>
        <w:lastRenderedPageBreak/>
        <w:t>работодателя. По соглашению сторон оплачиваемый отпуск работнику может быть предоставлен и по истечении шести месяцев (ст. 122 Трудового кодекса РФ).</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3.14.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может предоставить работнику ежегодный отпуск (часть отпуск) в другое время, не предусмотренное графиком отпусков.</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p>
    <w:p w:rsidR="00C14CDE" w:rsidRPr="00C14CDE" w:rsidRDefault="00C14CDE" w:rsidP="00C14CDE">
      <w:pPr>
        <w:pStyle w:val="a7"/>
        <w:spacing w:after="0" w:line="240" w:lineRule="auto"/>
        <w:ind w:left="0" w:firstLine="709"/>
        <w:jc w:val="center"/>
        <w:rPr>
          <w:rFonts w:ascii="Times New Roman" w:hAnsi="Times New Roman" w:cs="Times New Roman"/>
          <w:b/>
          <w:sz w:val="26"/>
          <w:szCs w:val="26"/>
        </w:rPr>
      </w:pPr>
      <w:r w:rsidRPr="00C14CDE">
        <w:rPr>
          <w:rFonts w:ascii="Times New Roman" w:hAnsi="Times New Roman" w:cs="Times New Roman"/>
          <w:b/>
          <w:sz w:val="26"/>
          <w:szCs w:val="26"/>
        </w:rPr>
        <w:t>4. ОПЛАТА ТРУДА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4.1. Заработная плата работнику учреждения устанавливается трудовым договором в соответствии с действующей в данном учреждении системой оплаты труда.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4.2. Порядок и условия установления доплат, надбавок и иных выплат:</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4.2.1. Порядок установления и конкретные размеры выплат за дополнительную работу, не входящую в круг основных обязанностей работника определяется  Положением о  распределении стимулирующей части фонда оплаты тру</w:t>
      </w:r>
      <w:r>
        <w:rPr>
          <w:rFonts w:ascii="Times New Roman" w:hAnsi="Times New Roman" w:cs="Times New Roman"/>
          <w:sz w:val="26"/>
          <w:szCs w:val="26"/>
        </w:rPr>
        <w:t>да в МБДОУ ДС №33</w:t>
      </w:r>
      <w:r w:rsidRPr="00C14CDE">
        <w:rPr>
          <w:rFonts w:ascii="Times New Roman" w:hAnsi="Times New Roman" w:cs="Times New Roman"/>
          <w:sz w:val="26"/>
          <w:szCs w:val="26"/>
        </w:rPr>
        <w:t xml:space="preserve"> «</w:t>
      </w:r>
      <w:r>
        <w:rPr>
          <w:rFonts w:ascii="Times New Roman" w:hAnsi="Times New Roman" w:cs="Times New Roman"/>
          <w:sz w:val="26"/>
          <w:szCs w:val="26"/>
        </w:rPr>
        <w:t>Снежан</w:t>
      </w:r>
      <w:r w:rsidRPr="00C14CDE">
        <w:rPr>
          <w:rFonts w:ascii="Times New Roman" w:hAnsi="Times New Roman" w:cs="Times New Roman"/>
          <w:sz w:val="26"/>
          <w:szCs w:val="26"/>
        </w:rPr>
        <w:t>ка».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Доплаты за совмещение профессий (должностей), расширение зон обслуживания, увеличение объема выполняемых работ или работы, устанавливаются работнику руководителем учреждения по соглашению сторон.</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4.2.2. Доплаты компенсационного характера за условия труда, отклоняющиеся от нормальных при выполнении работ различной квалификации (сверхурочной работе, работе в ночное время, выходные и нерабочие дни). При выполнении работ в других условиях, отклоняющихся от нормальных, устанавливаются в размерах, предусмотренных трудовым законодательством. Доплаты за условия труда, отклоняющиеся от нормальных, определяются Учреждением в зависимости от продолжительности их работы в неблагоприятных условиях, и устанавливается по результатам специальной оценки условий труда. При последующей рационализации рабочих мест и условий труда доплаты могут уменьшаться или отменяться полностью.</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4.2.3. Порядок установления и конкретные размеры стимулирующих и поощрительных выплат, выплат социального характера определяются положением о распределении стимулирующей части фонда оплаты труда работников МБДОУ ДС №33 «Снежанка».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Работники предоставляют на рассмотрение комиссии по распределению стимулирующей части ФОТ аналитическую информацию о показателях деятельности работников, являющуюся основанием для установления поощрительных выплат.</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4.3. Месячная заработная плата работника, полностью отработавшего за этот период норму рабочего времени и выполнившего все нормы труда (трудовые обязанности), не может быть ниже МРОТ.</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4.4. При выплате заработной платы работодатель обязан в письменной форме извещать каждого работника:</w:t>
      </w:r>
    </w:p>
    <w:p w:rsidR="00C14CDE" w:rsidRPr="00C14CDE" w:rsidRDefault="00C14CDE" w:rsidP="00C14CDE">
      <w:pPr>
        <w:pStyle w:val="a7"/>
        <w:numPr>
          <w:ilvl w:val="0"/>
          <w:numId w:val="2"/>
        </w:numPr>
        <w:spacing w:after="0" w:line="240" w:lineRule="auto"/>
        <w:ind w:left="709"/>
        <w:jc w:val="both"/>
        <w:rPr>
          <w:rFonts w:ascii="Times New Roman" w:hAnsi="Times New Roman" w:cs="Times New Roman"/>
          <w:sz w:val="26"/>
          <w:szCs w:val="26"/>
        </w:rPr>
      </w:pPr>
      <w:r w:rsidRPr="00C14CDE">
        <w:rPr>
          <w:rFonts w:ascii="Times New Roman" w:hAnsi="Times New Roman" w:cs="Times New Roman"/>
          <w:sz w:val="26"/>
          <w:szCs w:val="26"/>
        </w:rPr>
        <w:t>о составных частях заработной платы, причитающейся ему за соответствующий период;</w:t>
      </w:r>
    </w:p>
    <w:p w:rsidR="00C14CDE" w:rsidRPr="00C14CDE" w:rsidRDefault="00C14CDE" w:rsidP="00C14CDE">
      <w:pPr>
        <w:pStyle w:val="a7"/>
        <w:numPr>
          <w:ilvl w:val="0"/>
          <w:numId w:val="2"/>
        </w:numPr>
        <w:spacing w:after="0" w:line="240" w:lineRule="auto"/>
        <w:ind w:left="709"/>
        <w:jc w:val="both"/>
        <w:rPr>
          <w:rFonts w:ascii="Times New Roman" w:hAnsi="Times New Roman" w:cs="Times New Roman"/>
          <w:sz w:val="26"/>
          <w:szCs w:val="26"/>
        </w:rPr>
      </w:pPr>
      <w:r w:rsidRPr="00C14CDE">
        <w:rPr>
          <w:rFonts w:ascii="Times New Roman" w:hAnsi="Times New Roman" w:cs="Times New Roman"/>
          <w:sz w:val="26"/>
          <w:szCs w:val="26"/>
        </w:rPr>
        <w:t xml:space="preserve">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w:t>
      </w:r>
    </w:p>
    <w:p w:rsidR="00C14CDE" w:rsidRPr="00C14CDE" w:rsidRDefault="00C14CDE" w:rsidP="00C14CDE">
      <w:pPr>
        <w:pStyle w:val="a7"/>
        <w:numPr>
          <w:ilvl w:val="0"/>
          <w:numId w:val="2"/>
        </w:numPr>
        <w:spacing w:after="0" w:line="240" w:lineRule="auto"/>
        <w:ind w:left="709"/>
        <w:jc w:val="both"/>
        <w:rPr>
          <w:rFonts w:ascii="Times New Roman" w:hAnsi="Times New Roman" w:cs="Times New Roman"/>
          <w:sz w:val="26"/>
          <w:szCs w:val="26"/>
        </w:rPr>
      </w:pPr>
      <w:r w:rsidRPr="00C14CDE">
        <w:rPr>
          <w:rFonts w:ascii="Times New Roman" w:hAnsi="Times New Roman" w:cs="Times New Roman"/>
          <w:sz w:val="26"/>
          <w:szCs w:val="26"/>
        </w:rPr>
        <w:lastRenderedPageBreak/>
        <w:t>о размерах и основаниях произведенных удержаний;</w:t>
      </w:r>
    </w:p>
    <w:p w:rsidR="00C14CDE" w:rsidRPr="00C14CDE" w:rsidRDefault="00C14CDE" w:rsidP="00C14CDE">
      <w:pPr>
        <w:pStyle w:val="a7"/>
        <w:numPr>
          <w:ilvl w:val="0"/>
          <w:numId w:val="2"/>
        </w:numPr>
        <w:spacing w:after="0" w:line="240" w:lineRule="auto"/>
        <w:ind w:left="709"/>
        <w:jc w:val="both"/>
        <w:rPr>
          <w:rFonts w:ascii="Times New Roman" w:hAnsi="Times New Roman" w:cs="Times New Roman"/>
          <w:sz w:val="26"/>
          <w:szCs w:val="26"/>
        </w:rPr>
      </w:pPr>
      <w:r w:rsidRPr="00C14CDE">
        <w:rPr>
          <w:rFonts w:ascii="Times New Roman" w:hAnsi="Times New Roman" w:cs="Times New Roman"/>
          <w:sz w:val="26"/>
          <w:szCs w:val="26"/>
        </w:rPr>
        <w:t>об общей денежной суммы, подлежащей выплате.</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4.4.1. Заработная плата и другие выплаты перечисляются работнику на личный счет работника в банке.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4.4.2. 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 Заработная плата выплачивается  10 и 25  числа ежемесячно.</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4.4.3. При совпадении дня выплаты с выходным или нерабочим праздничным днем выплата заработной платы производится накануне этого дня.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4.4.4. Оплата отпуска производится не позднее, чем за три дня до его начала.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4.4.5. В случае несвоевременного перечисления денежных средств работник обязан незамедлительно сообщить об этом работодателю.</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4.4.6.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4.5. Работодатель и (или) уполномоченные им в установленном порядке представители работодателя, допустившие задержку выплаты работникам заработной платы и другие нарушения оплаты труда, несут ответственность в соответствии с Трудовым Кодексом Российской Федерации (ст. 142) и иными федеральными законами.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4.6. Оплата труда работников, в случае неявки сменяющего работника, осуществляется согласно действующему законодательству.</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4.7. Оплата труда работникам, заменяющим отсутствующих, производится в соответствии с квалификацией заменяющего работника.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4.8. Педагогическим работникам ДОУ, являющимися молодыми специалистами, получившими среднее педагогическое или высшее педагогическое образование и принятыми на работу на должности педагогических работников в ДОУ, устанавливается гарантированная доплата (в процентах от утвержденного для расчета гарантированных надбавок базового должностного оклада), на период первого года трудовой деятельности в размере 30 % к базовому окладу.</w:t>
      </w:r>
    </w:p>
    <w:p w:rsidR="00C14CDE" w:rsidRPr="00C14CDE" w:rsidRDefault="00C14CDE" w:rsidP="00C14CDE">
      <w:pPr>
        <w:pStyle w:val="a7"/>
        <w:spacing w:after="0" w:line="240" w:lineRule="auto"/>
        <w:ind w:left="0" w:firstLine="709"/>
        <w:jc w:val="both"/>
        <w:rPr>
          <w:sz w:val="26"/>
          <w:szCs w:val="26"/>
        </w:rPr>
      </w:pPr>
      <w:r w:rsidRPr="00C14CDE">
        <w:rPr>
          <w:rFonts w:ascii="Times New Roman" w:hAnsi="Times New Roman" w:cs="Times New Roman"/>
          <w:sz w:val="26"/>
          <w:szCs w:val="26"/>
        </w:rPr>
        <w:t>4.9. Надбавка к должностным окладам педагогическим и руководящим работникам, имеющим почетные звания «Народный учитель», имеющим ордена и медали (медали К.Д. Ушинского, «За заслуги перед Землей Белгородской (I и II), «Заслуженный учитель»; за отраслевые награды «Отличник народного просвещения» и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 «Отличник просвещения». устанавливается к должностному окладу, определенному в Положении о системе оплаты труда работников МБДОУ ДС №33 «Снежанка».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lastRenderedPageBreak/>
        <w:t>4.10. Время простоя по вине работодателя и по причинам, не зависящим от работодателя и работника, оплачивается в размере не менее двух третей средней заработной платы работника (ст. 157 Трудового Кодекса РФ).</w:t>
      </w:r>
    </w:p>
    <w:p w:rsidR="00C14CDE" w:rsidRPr="00C14CDE" w:rsidRDefault="00C14CDE" w:rsidP="00C14CDE">
      <w:pPr>
        <w:pStyle w:val="a7"/>
        <w:spacing w:after="0" w:line="240" w:lineRule="auto"/>
        <w:ind w:left="0" w:firstLine="709"/>
        <w:jc w:val="both"/>
        <w:rPr>
          <w:rFonts w:ascii="Times New Roman" w:hAnsi="Times New Roman"/>
          <w:sz w:val="26"/>
          <w:szCs w:val="26"/>
        </w:rPr>
      </w:pPr>
      <w:r w:rsidRPr="00C14CDE">
        <w:rPr>
          <w:rFonts w:ascii="Times New Roman" w:hAnsi="Times New Roman"/>
          <w:sz w:val="26"/>
          <w:szCs w:val="26"/>
        </w:rPr>
        <w:t>Средний заработок за время вынужденного простоя по причинам, не зависящим от работодателя и работника, выплачивается в том числе при принятии соответствующего решения оперативного штаба Белгородской области, действующего в рамках исполнения Указа Президента РФ от 19.10.2022 №757 «О мерах осуществляемых в субъекте Российской Федерации в связи с Указом Президента РФ от 19.10.2022 №756».</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4.11. При невыполнении норм труда, неисполнении трудовых (должностных) обязанностей по вине работодателя оплата труда производится в размере не ниже средней заработной платы работника, рассчитанной пропорционально фактически отработанному времени (ст. 155 Трудового Кодекса РФ).</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4.12. Обеспечить сохранение уровня доходов работников и осуществления выплаты в размере средней заработной платы работникам, принимающим участие в специальной военной операции на территории Украины посредством прохождения военной службы в Вооруженных сил Российской Федерации по контракту, по призыву, по мобилизации или заключения контракта о добровольном содействии в выполнении задач, возложенных на Вооруженные силы Российской Федерации, на период прохождения военной службы или оказания ими  добровольного содействия в выполнении задач, возложенных на Вооруженные силы Российской Федерации.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4.13. Сохранение средней заработной платы работникам:</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за время участия их в забастовке, проводимой в соответствии с действующим законодательством Российской Федерации;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за время вынужденного простоя, по причинам, не зависящим от Работодателя и Работника (капитальный ремонт, карантин и др.);</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xml:space="preserve">- за время приостановки работы по причине несвоевременной или неполной выплаты заработной платы в порядке, предусмотренном ст. 142 Трудового кодекса Российской Федерации.    </w:t>
      </w:r>
    </w:p>
    <w:p w:rsidR="00C14CDE" w:rsidRPr="00C14CDE" w:rsidRDefault="00C14CDE" w:rsidP="00C14CDE">
      <w:pPr>
        <w:pStyle w:val="12"/>
        <w:ind w:left="-142"/>
        <w:jc w:val="both"/>
        <w:rPr>
          <w:sz w:val="26"/>
          <w:szCs w:val="26"/>
        </w:rPr>
      </w:pPr>
      <w:r w:rsidRPr="00C14CDE">
        <w:rPr>
          <w:sz w:val="26"/>
          <w:szCs w:val="26"/>
        </w:rPr>
        <w:t xml:space="preserve">              4.14. Работодатель обязан производить оплату педагогических работников, являющихся гражданами Российской Федерации или претендующих на получение гражданства Российской Федерации по программе соотечественников, с учетом имеющейся первой или высшей квалификационной   их действия, но не более,  чем в течение 5 лет.</w:t>
      </w:r>
    </w:p>
    <w:p w:rsidR="00C14CDE" w:rsidRPr="00C14CDE" w:rsidRDefault="00C14CDE" w:rsidP="00C14CDE">
      <w:pPr>
        <w:pStyle w:val="12"/>
        <w:ind w:left="-142" w:firstLine="885"/>
        <w:jc w:val="both"/>
        <w:rPr>
          <w:sz w:val="26"/>
          <w:szCs w:val="26"/>
        </w:rPr>
      </w:pPr>
      <w:r w:rsidRPr="00C14CDE">
        <w:rPr>
          <w:sz w:val="26"/>
          <w:szCs w:val="26"/>
        </w:rPr>
        <w:t xml:space="preserve">4.15. В целях реализации пункта 4.14 настоящего раздела, учет квалификационных категории указанных педагогических работников проводится образовательными Организациями, с которыми указанные лица состоят в    трудовых отношениях или в которые они поступают на работу. </w:t>
      </w:r>
    </w:p>
    <w:p w:rsidR="00C14CDE" w:rsidRPr="00C14CDE" w:rsidRDefault="00C14CDE" w:rsidP="00C14CDE">
      <w:pPr>
        <w:pStyle w:val="12"/>
        <w:ind w:left="-142" w:firstLine="850"/>
        <w:jc w:val="both"/>
        <w:rPr>
          <w:sz w:val="26"/>
          <w:szCs w:val="26"/>
        </w:rPr>
      </w:pPr>
      <w:r w:rsidRPr="00C14CDE">
        <w:rPr>
          <w:sz w:val="26"/>
          <w:szCs w:val="26"/>
        </w:rPr>
        <w:t>Основанием для учета квалификационных категорий у названных педагогических работников является наличие первой или высшей квалификационных категорий, установленных на территории бывших республик СССР, подтвержденных одним из следующих документов: аттестационный лист, выписка из протокола аттестационной комиссии, трудовая книжка, распорядительный акт органа или организации, уполномоченной на формирование аттестационной комиссии, об установлении квалификационной категории.</w:t>
      </w:r>
    </w:p>
    <w:p w:rsidR="00C14CDE" w:rsidRPr="00C14CDE" w:rsidRDefault="00C14CDE" w:rsidP="00C14CDE">
      <w:pPr>
        <w:pStyle w:val="12"/>
        <w:ind w:left="-142" w:firstLine="850"/>
        <w:jc w:val="both"/>
        <w:rPr>
          <w:sz w:val="26"/>
          <w:szCs w:val="26"/>
        </w:rPr>
      </w:pPr>
      <w:r w:rsidRPr="00C14CDE">
        <w:rPr>
          <w:sz w:val="26"/>
          <w:szCs w:val="26"/>
        </w:rPr>
        <w:t xml:space="preserve">Подтверждающие документы предоставляются педагогическим работником </w:t>
      </w:r>
      <w:r w:rsidRPr="00C14CDE">
        <w:rPr>
          <w:sz w:val="26"/>
          <w:szCs w:val="26"/>
        </w:rPr>
        <w:lastRenderedPageBreak/>
        <w:t>руководителю образовательной Организации в переводе на русский язык с заявлением об учете установленной квалифицированной категории.</w:t>
      </w:r>
    </w:p>
    <w:p w:rsidR="00C14CDE" w:rsidRPr="00C14CDE" w:rsidRDefault="00C14CDE" w:rsidP="00C14CDE">
      <w:pPr>
        <w:pStyle w:val="12"/>
        <w:ind w:left="15" w:firstLine="270"/>
        <w:jc w:val="both"/>
        <w:rPr>
          <w:sz w:val="26"/>
          <w:szCs w:val="26"/>
        </w:rPr>
      </w:pPr>
      <w:r w:rsidRPr="00C14CDE">
        <w:rPr>
          <w:sz w:val="26"/>
          <w:szCs w:val="26"/>
        </w:rPr>
        <w:t xml:space="preserve">      Решение по результатам рассмотрения предоставленных документов об учете квалификационной категории педагогического работника утверждается распорядительным актом образовательной Организации и должно содержать конечную дату, до которой осуществляется учет первой или высшей категории (в пределах срока действия присвоенной категории, но не более чем 5 лет с даты ее присвоения). Соответствующий распорядительный акт образовательной Организации вступает в силу с даты его подписания руководителем.</w:t>
      </w:r>
    </w:p>
    <w:p w:rsidR="00C14CDE" w:rsidRPr="00C14CDE" w:rsidRDefault="00C14CDE" w:rsidP="00C14CDE">
      <w:pPr>
        <w:pStyle w:val="12"/>
        <w:ind w:firstLine="709"/>
        <w:jc w:val="both"/>
      </w:pPr>
      <w:r w:rsidRPr="00C14CDE">
        <w:rPr>
          <w:sz w:val="26"/>
          <w:szCs w:val="26"/>
        </w:rPr>
        <w:t>4.16. Предоставлять возможность прохождения аттестации на высшую квалификационную категорию педагогическим работникам, являющимся гражданами Российской Федерации, имеющим первую или высшую квалификационную категорию, присвоенную (установленную) на территории республик бывшего СССР, независимо от того, что они не проходили на территории Российской Федерации аттестации ни на первую, ни на высшую квалификационную категорию</w:t>
      </w:r>
      <w:r w:rsidRPr="00C14CDE">
        <w:t xml:space="preserve">. </w:t>
      </w:r>
    </w:p>
    <w:p w:rsidR="00C14CDE" w:rsidRPr="00C14CDE" w:rsidRDefault="00C14CDE" w:rsidP="00C14CDE">
      <w:pPr>
        <w:pStyle w:val="a7"/>
        <w:spacing w:after="0" w:line="100" w:lineRule="atLeast"/>
        <w:ind w:left="-142"/>
        <w:jc w:val="both"/>
        <w:rPr>
          <w:rFonts w:ascii="Times New Roman" w:hAnsi="Times New Roman"/>
          <w:sz w:val="26"/>
          <w:szCs w:val="26"/>
        </w:rPr>
      </w:pPr>
      <w:r w:rsidRPr="00C14CDE">
        <w:rPr>
          <w:rFonts w:ascii="Times New Roman" w:hAnsi="Times New Roman" w:cs="Times New Roman"/>
          <w:sz w:val="26"/>
          <w:szCs w:val="26"/>
        </w:rPr>
        <w:t xml:space="preserve">   </w:t>
      </w:r>
    </w:p>
    <w:p w:rsidR="00C14CDE" w:rsidRPr="00C14CDE" w:rsidRDefault="00C14CDE" w:rsidP="00C14CDE">
      <w:pPr>
        <w:pStyle w:val="a7"/>
        <w:spacing w:after="0" w:line="240" w:lineRule="auto"/>
        <w:ind w:left="0" w:firstLine="709"/>
        <w:jc w:val="center"/>
        <w:rPr>
          <w:rFonts w:ascii="Times New Roman" w:hAnsi="Times New Roman" w:cs="Times New Roman"/>
          <w:b/>
          <w:sz w:val="26"/>
          <w:szCs w:val="26"/>
        </w:rPr>
      </w:pPr>
      <w:r w:rsidRPr="00C14CDE">
        <w:rPr>
          <w:rFonts w:ascii="Times New Roman" w:hAnsi="Times New Roman" w:cs="Times New Roman"/>
          <w:b/>
          <w:sz w:val="26"/>
          <w:szCs w:val="26"/>
        </w:rPr>
        <w:t>5. СОЦИАЛЬНЫЕ ЛЬГОТЫ И ГАРАНТИИ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5.1. Педагогическим работникам по их заявлению предоставляются через каждые 10 лет непрерывной педагогической работы отпуск продолжительностью до 1 года.</w:t>
      </w:r>
    </w:p>
    <w:p w:rsidR="00C14CDE" w:rsidRPr="00C14CDE" w:rsidRDefault="00C14CDE" w:rsidP="00C14CDE">
      <w:pPr>
        <w:pStyle w:val="a7"/>
        <w:spacing w:after="0" w:line="240" w:lineRule="auto"/>
        <w:ind w:left="0" w:firstLine="709"/>
        <w:jc w:val="both"/>
        <w:rPr>
          <w:rFonts w:ascii="Times New Roman" w:hAnsi="Times New Roman"/>
          <w:sz w:val="26"/>
          <w:szCs w:val="26"/>
        </w:rPr>
      </w:pPr>
      <w:r w:rsidRPr="00C14CDE">
        <w:rPr>
          <w:rFonts w:ascii="Times New Roman" w:hAnsi="Times New Roman"/>
          <w:sz w:val="26"/>
          <w:szCs w:val="26"/>
        </w:rPr>
        <w:t>5.2. Работающим инвалидам предоставляется ежегодный основной оплачиваемый отпуск продолжительностью не менее 30 календарных дней.</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5.3. По семейным обстоятельствам и другим важным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5.4. Работодатель обязан на основании письменного заявления работника предоставить отпуск без сохранения заработной платы:</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работающим пенсионерам по старости (по возрасту) – до 14 календарных дней в году;</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вступление работника в брак – до 5 календарных дней;</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вступления в брак детей – 3 календарных дня;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рождение ребенка (мужу) – до 5 календарных дней;</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смерти близких родственников (супруги, родители обоих супругов, дети, братья, сестры) – 5 календарных дней;</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проводов сына по призыву на обязательную службу в вооруженные силы Российской Федерации – 2 календарных дня;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для сопровождения детей младшего школьного возраста в школу 1 сентября – 1 календарный день;</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xml:space="preserve">- в связи с переездом на новое место жительства – 2 календарных дня;     </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при наличии у работника путевки на отдых и лечение может быть предоставлен отпуск в любое время (по сроку путевки);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празднования работником юбилейной даты – 1 календарный день (в день юбилея);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за руководство методическим объединением – 3 календарных дня;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победителям профессионального конкурса «Воспитатель года» - 3 календарных дня;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lastRenderedPageBreak/>
        <w:t>- лауреатам конкурса «Воспитатель года» - 2 календарных дня;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наставникам молодых специалистов – 2 календарных дня;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работающим инвалидам – до 60 календарных дней в году;</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председателю ПК и членам профсоюзного комитета – 1 календарный день;</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ежегодное прохождение углубленного медицинского обследования за счет бюджетных средств;</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на льготной основе направлять детей работников в загородные и пришкольные лагеря (каникулярный период);</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по уходу за нетрудоспособным родителем до 3 месяцев.</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5.5. Работники учреждения – члены профсоюзной организации МБДОУ ДС №33 «Снежанка», работающие на постоянной основе, и их дети, обеспечиваются льготными путевками в санатории, дома отдыха, летние оздоровительные лагеря с учетом личных заявлений в пределах количества путевок, выделенных учреждению.</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5.6. Исходя из положений статей 8, 22, 41 ТК РФ предоставлять работникам, проходящим вакцинацию от коронавирусной инфекции (COVID – 19) два оплачиваемых выходных дня (день прохождения вакцинации от COVID – 19 и день, следующий за днем вакцинации) за каждый этап вакцинации. Основанием является личное заявление сотрудника о предоставлении оплачиваемых дней отдыха с указанием конкретных дат и с последующим предоставлением копии сертификата о вакцинации от COVID – 19 и соответствующий приказ по учреждению.</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При неиспользовании данных выходных дней сотрудником в период вакцинации оплачиваемые выходные дни предоставляются дополнительно к очередному отпуску за каждый этап вакцинации. Основанием является личное заявление сотрудника с предоставлением копии сертификата вакцинации и соответствующий приказ по учреждению.</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Оплату дополнительных дней отдыха производить в соответствии со ст.139ТК РФ и Положением об особенностях порядка исчисления средней заработной платы, утвержденным Постановлением Правительства РФ от 24.12.2007 г. № 922.</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5.7. Содействовать установлению единовременной выплаты членам Профсоюза, принимающим участие в специальной военной операции на территории Украины посредствам прохождения военной службы в Вооруженных силах Российской Федерации по контракту, по призыву по мобилизации или заключению контракта о добровольном содействии в выполнении задач, возложенных на Вооруженные силы Российской Федерации, исходя из финансовой возможности профсоюзной организации.</w:t>
      </w:r>
    </w:p>
    <w:p w:rsidR="00C14CDE" w:rsidRPr="00C14CDE" w:rsidRDefault="00C14CDE" w:rsidP="00C14CDE">
      <w:pPr>
        <w:pStyle w:val="a0"/>
        <w:spacing w:after="0" w:line="100" w:lineRule="atLeast"/>
        <w:ind w:firstLine="709"/>
        <w:contextualSpacing/>
        <w:jc w:val="both"/>
        <w:rPr>
          <w:rFonts w:ascii="Times New Roman" w:hAnsi="Times New Roman" w:cs="Times New Roman"/>
          <w:b/>
          <w:sz w:val="26"/>
          <w:szCs w:val="26"/>
        </w:rPr>
      </w:pPr>
      <w:r w:rsidRPr="00C14CDE">
        <w:rPr>
          <w:rFonts w:ascii="Times New Roman" w:hAnsi="Times New Roman" w:cs="Times New Roman"/>
          <w:sz w:val="26"/>
          <w:szCs w:val="26"/>
        </w:rPr>
        <w:t xml:space="preserve">5.8.Дополнительный отпуск по семейным обстоятельствам (при рождении ребенка, регистрации брака, смерти близких родственников) без сохранения заработной платы предоставляется работнику по его письменному заявлению в обязательном порядке. В коллективном договоре может определяться конкретная продолжительность таких отпусков, а также другие случаи и условия их предоставления. </w:t>
      </w:r>
    </w:p>
    <w:p w:rsidR="00C14CDE" w:rsidRPr="00C14CDE" w:rsidRDefault="00C14CDE" w:rsidP="00C14CDE">
      <w:pPr>
        <w:pStyle w:val="a7"/>
        <w:spacing w:after="0" w:line="240" w:lineRule="auto"/>
        <w:ind w:left="0" w:firstLine="709"/>
        <w:jc w:val="center"/>
        <w:rPr>
          <w:rFonts w:ascii="Times New Roman" w:hAnsi="Times New Roman" w:cs="Times New Roman"/>
          <w:b/>
          <w:sz w:val="26"/>
          <w:szCs w:val="26"/>
        </w:rPr>
      </w:pPr>
      <w:r w:rsidRPr="00C14CDE">
        <w:rPr>
          <w:rFonts w:ascii="Times New Roman" w:hAnsi="Times New Roman" w:cs="Times New Roman"/>
          <w:b/>
          <w:sz w:val="26"/>
          <w:szCs w:val="26"/>
        </w:rPr>
        <w:t>6. ОХРАНА ТРУДА. УСЛОВИЯ ТРУДА</w:t>
      </w:r>
    </w:p>
    <w:p w:rsidR="00C14CDE" w:rsidRPr="00C14CDE" w:rsidRDefault="00C14CDE" w:rsidP="00C14CDE">
      <w:pPr>
        <w:pStyle w:val="a7"/>
        <w:spacing w:after="0" w:line="240" w:lineRule="auto"/>
        <w:ind w:left="0" w:firstLine="709"/>
        <w:jc w:val="both"/>
        <w:rPr>
          <w:rFonts w:ascii="Times New Roman" w:hAnsi="Times New Roman" w:cs="Times New Roman"/>
          <w:b/>
          <w:sz w:val="26"/>
          <w:szCs w:val="26"/>
        </w:rPr>
      </w:pPr>
      <w:r w:rsidRPr="00C14CDE">
        <w:rPr>
          <w:rFonts w:ascii="Times New Roman" w:hAnsi="Times New Roman" w:cs="Times New Roman"/>
          <w:b/>
          <w:sz w:val="26"/>
          <w:szCs w:val="26"/>
        </w:rPr>
        <w:t>6.1. Администрация учреждения: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xml:space="preserve">6.1.1. Обеспечивает право работников учреждения на здоровье и безопасные условия труда, внедрение современных средств безопасности труда, </w:t>
      </w:r>
      <w:r w:rsidRPr="00C14CDE">
        <w:rPr>
          <w:rFonts w:ascii="Times New Roman" w:hAnsi="Times New Roman" w:cs="Times New Roman"/>
          <w:sz w:val="26"/>
          <w:szCs w:val="26"/>
        </w:rPr>
        <w:lastRenderedPageBreak/>
        <w:t>предупреждающих производственный травматизм и профзаболевания работников (ст. 219 Трудового кодекса Российской Федерации) заключает ежегодно Соглашение по охране труда, по улучшению условий труда работников коллектива.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6.1.2. Разрабатывает и утверждает инструкции по охране труда с учетом мнения выборного органа первичной профсоюзной организации 9ст. 212 Трудового кодекса Российской Федерации).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6.1.3. Обеспечивает контроль соблюдения работниками требований, правил и инструкций по охране труда.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6.1.4. Создает в учреждении комиссию по охране труда, в состав которой на паритетной основе входят члены профкома (ст. 218 Трудового кодекса Российской Федерации).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6.1.5. Знакомит под роспись каждого работника, в том числе вновь принятого на работу, с инструкциями по охране труда и соблюдении санитарно-гигиенического режима на рабочем месте в учреждении.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Организует обучение и проверку знаний требований охраны труда в порядке, установленном Правительством Российской Федерации 9ст. 225 Трудового кодекса РФ).</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6.1.6. Обеспечивает бесплатное прохождение работниками обязательных профилактических, медицинских осмотров, обследований и прививок в соответствии с законодательством РФ об охране труда и здоровья граждан (ст. 213 ТК  РФ).</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6.1.7. Осуществляет проверки состояния охраны труда, техники безопасности и подготовки учреждения к началу учебного года.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6.1.8. Обеспечивает проверку сопротивления заземляющих устройств, сопротивления изоляции проводов и исправности электрооборудования в сроки, установленные нормативными документами.</w:t>
      </w:r>
    </w:p>
    <w:p w:rsidR="00C14CDE" w:rsidRPr="00C14CDE" w:rsidRDefault="00C14CDE" w:rsidP="00C14CDE">
      <w:pPr>
        <w:pStyle w:val="a7"/>
        <w:spacing w:after="0" w:line="240" w:lineRule="auto"/>
        <w:ind w:left="0" w:firstLine="709"/>
        <w:jc w:val="both"/>
        <w:rPr>
          <w:rFonts w:ascii="Times New Roman" w:hAnsi="Times New Roman" w:cs="Times New Roman"/>
          <w:b/>
          <w:sz w:val="26"/>
          <w:szCs w:val="26"/>
        </w:rPr>
      </w:pPr>
      <w:r w:rsidRPr="00C14CDE">
        <w:rPr>
          <w:rFonts w:ascii="Times New Roman" w:hAnsi="Times New Roman" w:cs="Times New Roman"/>
          <w:b/>
          <w:sz w:val="26"/>
          <w:szCs w:val="26"/>
        </w:rPr>
        <w:t>6.2. Стороны пришли к соглашению, что профсоюзный комитет:</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6.2.1. Осуществляет общественный контроль за выполнением законодательства по охране труда, экологии, коллективного договора, соглашения по охране труда в коллективе, условий трудовых договоров (контрактов) в части охраны труда и здоровья членов коллектива, установления льгот и выплат компенсаций за тяжелые и вредные условия труда (ст. 25 Закона «О профессиональных союзах, их правах и гарантиях деятельности»).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6.2.2. Участвует в расследовании несчастных случаев с работниками учреждения в соответствии со ст. 227-231 Трудового Кодекса Российской Федерации.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6.2.3. Избирает и организует работу уполномоченного (доверенное лицо) от профсоюза по охране труда и включает его в состав комиссии по охране труда.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6.2.4. Принимает участие в разработке раздела коллективного договора по охране труда и соглашения по охране труда.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6.2.5. Участвует в работе по специальной оценке условий труда.</w:t>
      </w:r>
    </w:p>
    <w:p w:rsidR="00C14CDE" w:rsidRPr="00C14CDE" w:rsidRDefault="00C14CDE" w:rsidP="00C14CDE">
      <w:pPr>
        <w:pStyle w:val="a7"/>
        <w:spacing w:after="0" w:line="240" w:lineRule="auto"/>
        <w:ind w:left="0" w:firstLine="709"/>
        <w:jc w:val="center"/>
        <w:rPr>
          <w:rFonts w:ascii="Times New Roman" w:hAnsi="Times New Roman" w:cs="Times New Roman"/>
          <w:sz w:val="26"/>
          <w:szCs w:val="26"/>
        </w:rPr>
      </w:pPr>
    </w:p>
    <w:p w:rsidR="00C14CDE" w:rsidRPr="00C14CDE" w:rsidRDefault="00C14CDE" w:rsidP="00C14CDE">
      <w:pPr>
        <w:pStyle w:val="a7"/>
        <w:spacing w:after="0" w:line="240" w:lineRule="auto"/>
        <w:ind w:left="0" w:firstLine="709"/>
        <w:jc w:val="center"/>
        <w:rPr>
          <w:rFonts w:ascii="Times New Roman" w:eastAsia="Times New Roman" w:hAnsi="Times New Roman"/>
          <w:b/>
          <w:sz w:val="26"/>
          <w:szCs w:val="26"/>
        </w:rPr>
      </w:pPr>
      <w:r w:rsidRPr="00C14CDE">
        <w:rPr>
          <w:rFonts w:ascii="Times New Roman" w:hAnsi="Times New Roman" w:cs="Times New Roman"/>
          <w:b/>
          <w:sz w:val="26"/>
          <w:szCs w:val="26"/>
        </w:rPr>
        <w:t xml:space="preserve">7. </w:t>
      </w:r>
      <w:r w:rsidRPr="00C14CDE">
        <w:rPr>
          <w:rFonts w:ascii="Times New Roman" w:eastAsia="Times New Roman" w:hAnsi="Times New Roman"/>
          <w:b/>
          <w:sz w:val="26"/>
          <w:szCs w:val="26"/>
        </w:rPr>
        <w:t>ПРАВА И ОБЯЗАННОСТИ ОРГАНИЗАЦИИ В ОБЛАСТИ ПОЖАРНОЙ БЕЗОПАСНОСТИ</w:t>
      </w:r>
    </w:p>
    <w:p w:rsidR="00C14CDE" w:rsidRPr="00C14CDE" w:rsidRDefault="00C14CDE" w:rsidP="00C14CDE">
      <w:pPr>
        <w:pStyle w:val="a7"/>
        <w:spacing w:after="0" w:line="240" w:lineRule="auto"/>
        <w:ind w:left="0" w:firstLine="709"/>
        <w:jc w:val="center"/>
        <w:rPr>
          <w:rFonts w:ascii="Times New Roman" w:hAnsi="Times New Roman" w:cs="Times New Roman"/>
          <w:b/>
          <w:sz w:val="26"/>
          <w:szCs w:val="26"/>
        </w:rPr>
      </w:pP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Руководитель организации обязан:</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lastRenderedPageBreak/>
        <w:t>7.1. 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7.2. Разрабатывать и осуществлять меры пожарной безопасности.</w:t>
      </w:r>
    </w:p>
    <w:p w:rsidR="00C14CDE" w:rsidRPr="00C14CDE" w:rsidRDefault="00C14CDE" w:rsidP="00C14CDE">
      <w:pPr>
        <w:pStyle w:val="a7"/>
        <w:spacing w:after="0" w:line="240" w:lineRule="auto"/>
        <w:ind w:left="0" w:firstLine="708"/>
        <w:jc w:val="both"/>
        <w:rPr>
          <w:rFonts w:ascii="Times New Roman" w:hAnsi="Times New Roman" w:cs="Times New Roman"/>
          <w:sz w:val="26"/>
          <w:szCs w:val="26"/>
        </w:rPr>
      </w:pPr>
      <w:r w:rsidRPr="00C14CDE">
        <w:rPr>
          <w:rFonts w:ascii="Times New Roman" w:hAnsi="Times New Roman" w:cs="Times New Roman"/>
          <w:sz w:val="26"/>
          <w:szCs w:val="26"/>
        </w:rPr>
        <w:t>7.3. Проводить противопожарную пропаганду, а также обучать своих работников мерам пожарной безопасности.</w:t>
      </w:r>
    </w:p>
    <w:p w:rsidR="00C14CDE" w:rsidRPr="00C14CDE" w:rsidRDefault="00C14CDE" w:rsidP="00C14CDE">
      <w:pPr>
        <w:pStyle w:val="a7"/>
        <w:spacing w:after="0" w:line="240" w:lineRule="auto"/>
        <w:ind w:left="0" w:firstLine="708"/>
        <w:jc w:val="both"/>
        <w:rPr>
          <w:rFonts w:ascii="Times New Roman" w:hAnsi="Times New Roman" w:cs="Times New Roman"/>
          <w:sz w:val="26"/>
          <w:szCs w:val="26"/>
        </w:rPr>
      </w:pPr>
      <w:r w:rsidRPr="00C14CDE">
        <w:rPr>
          <w:rFonts w:ascii="Times New Roman" w:hAnsi="Times New Roman" w:cs="Times New Roman"/>
          <w:sz w:val="26"/>
          <w:szCs w:val="26"/>
        </w:rPr>
        <w:t>7.4. Включать в коллективный договор вопросы пожарной безопасности.</w:t>
      </w:r>
    </w:p>
    <w:p w:rsidR="00C14CDE" w:rsidRPr="00C14CDE" w:rsidRDefault="00C14CDE" w:rsidP="00C14CDE">
      <w:pPr>
        <w:spacing w:after="0" w:line="240" w:lineRule="auto"/>
        <w:ind w:firstLine="708"/>
        <w:jc w:val="both"/>
        <w:rPr>
          <w:rFonts w:ascii="Times New Roman" w:hAnsi="Times New Roman" w:cs="Times New Roman"/>
          <w:sz w:val="26"/>
          <w:szCs w:val="26"/>
        </w:rPr>
      </w:pPr>
      <w:r w:rsidRPr="00C14CDE">
        <w:rPr>
          <w:rFonts w:ascii="Times New Roman" w:hAnsi="Times New Roman" w:cs="Times New Roman"/>
          <w:sz w:val="26"/>
          <w:szCs w:val="26"/>
        </w:rPr>
        <w:t>7.5.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C14CDE" w:rsidRPr="00C14CDE" w:rsidRDefault="00C14CDE" w:rsidP="00C14CDE">
      <w:pPr>
        <w:spacing w:after="0" w:line="240" w:lineRule="auto"/>
        <w:ind w:firstLine="708"/>
        <w:jc w:val="both"/>
        <w:rPr>
          <w:rFonts w:ascii="Times New Roman" w:hAnsi="Times New Roman" w:cs="Times New Roman"/>
          <w:sz w:val="26"/>
          <w:szCs w:val="26"/>
        </w:rPr>
      </w:pPr>
      <w:r w:rsidRPr="00C14CDE">
        <w:rPr>
          <w:rFonts w:ascii="Times New Roman" w:hAnsi="Times New Roman" w:cs="Times New Roman"/>
          <w:sz w:val="26"/>
          <w:szCs w:val="26"/>
        </w:rPr>
        <w:t>7.6. 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C14CDE" w:rsidRPr="00C14CDE" w:rsidRDefault="00C14CDE" w:rsidP="00C14CDE">
      <w:pPr>
        <w:spacing w:after="0" w:line="240" w:lineRule="auto"/>
        <w:ind w:firstLine="708"/>
        <w:jc w:val="both"/>
        <w:rPr>
          <w:rFonts w:ascii="Times New Roman" w:hAnsi="Times New Roman" w:cs="Times New Roman"/>
          <w:sz w:val="26"/>
          <w:szCs w:val="26"/>
        </w:rPr>
      </w:pPr>
      <w:r w:rsidRPr="00C14CDE">
        <w:rPr>
          <w:rFonts w:ascii="Times New Roman" w:hAnsi="Times New Roman" w:cs="Times New Roman"/>
          <w:sz w:val="26"/>
          <w:szCs w:val="26"/>
        </w:rPr>
        <w:t>7.7. Предоставлять в установленном порядке при тушении пожаров на территории и в здании необходимые силы и средства.</w:t>
      </w:r>
    </w:p>
    <w:p w:rsidR="00C14CDE" w:rsidRPr="00C14CDE" w:rsidRDefault="00C14CDE" w:rsidP="00C14CDE">
      <w:pPr>
        <w:spacing w:after="0" w:line="240" w:lineRule="auto"/>
        <w:ind w:firstLine="708"/>
        <w:jc w:val="both"/>
        <w:rPr>
          <w:rFonts w:ascii="Times New Roman" w:hAnsi="Times New Roman" w:cs="Times New Roman"/>
          <w:sz w:val="26"/>
          <w:szCs w:val="26"/>
        </w:rPr>
      </w:pPr>
      <w:r w:rsidRPr="00C14CDE">
        <w:rPr>
          <w:rFonts w:ascii="Times New Roman" w:hAnsi="Times New Roman" w:cs="Times New Roman"/>
          <w:sz w:val="26"/>
          <w:szCs w:val="26"/>
        </w:rPr>
        <w:t>7.8. Обеспечивать доступ должностным лицам пожарной охраны при осуществлении ими служебных обязанностей на территорию, в здание и сооружения.</w:t>
      </w:r>
    </w:p>
    <w:p w:rsidR="00C14CDE" w:rsidRPr="00C14CDE" w:rsidRDefault="00C14CDE" w:rsidP="00C14CDE">
      <w:pPr>
        <w:spacing w:after="0" w:line="240" w:lineRule="auto"/>
        <w:ind w:firstLine="708"/>
        <w:jc w:val="both"/>
        <w:rPr>
          <w:rFonts w:ascii="Times New Roman" w:hAnsi="Times New Roman" w:cs="Times New Roman"/>
          <w:sz w:val="26"/>
          <w:szCs w:val="26"/>
        </w:rPr>
      </w:pPr>
      <w:r w:rsidRPr="00C14CDE">
        <w:rPr>
          <w:rFonts w:ascii="Times New Roman" w:hAnsi="Times New Roman" w:cs="Times New Roman"/>
          <w:sz w:val="26"/>
          <w:szCs w:val="26"/>
        </w:rPr>
        <w:t>7.9. Предоставлять по требованию должностных лиц государственного пожарного надзора сведения и документы о состоянии пожарной безопасности в ДОУ, а также о происшедших  пожарах и их последствиях.</w:t>
      </w:r>
    </w:p>
    <w:p w:rsidR="00C14CDE" w:rsidRPr="00C14CDE" w:rsidRDefault="00C14CDE" w:rsidP="00C14CDE">
      <w:pPr>
        <w:spacing w:after="0" w:line="240" w:lineRule="auto"/>
        <w:ind w:firstLine="708"/>
        <w:jc w:val="both"/>
        <w:rPr>
          <w:rFonts w:ascii="Times New Roman" w:hAnsi="Times New Roman" w:cs="Times New Roman"/>
          <w:sz w:val="26"/>
          <w:szCs w:val="26"/>
        </w:rPr>
      </w:pPr>
      <w:r w:rsidRPr="00C14CDE">
        <w:rPr>
          <w:rFonts w:ascii="Times New Roman" w:hAnsi="Times New Roman" w:cs="Times New Roman"/>
          <w:sz w:val="26"/>
          <w:szCs w:val="26"/>
        </w:rPr>
        <w:t>7.10. 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w:t>
      </w:r>
    </w:p>
    <w:p w:rsidR="00C14CDE" w:rsidRPr="00C14CDE" w:rsidRDefault="00C14CDE" w:rsidP="00C14CDE">
      <w:pPr>
        <w:pStyle w:val="a7"/>
        <w:spacing w:after="0" w:line="240" w:lineRule="auto"/>
        <w:jc w:val="both"/>
        <w:rPr>
          <w:rFonts w:ascii="Times New Roman" w:hAnsi="Times New Roman" w:cs="Times New Roman"/>
          <w:sz w:val="26"/>
          <w:szCs w:val="26"/>
        </w:rPr>
      </w:pPr>
    </w:p>
    <w:p w:rsidR="00C14CDE" w:rsidRPr="00C14CDE" w:rsidRDefault="00C14CDE" w:rsidP="00C14CDE">
      <w:pPr>
        <w:pStyle w:val="a7"/>
        <w:spacing w:after="0" w:line="240" w:lineRule="auto"/>
        <w:ind w:left="0" w:firstLine="709"/>
        <w:jc w:val="center"/>
        <w:rPr>
          <w:rFonts w:ascii="Times New Roman" w:hAnsi="Times New Roman" w:cs="Times New Roman"/>
          <w:b/>
          <w:sz w:val="26"/>
          <w:szCs w:val="26"/>
        </w:rPr>
      </w:pPr>
      <w:r w:rsidRPr="00C14CDE">
        <w:rPr>
          <w:rFonts w:ascii="Times New Roman" w:hAnsi="Times New Roman" w:cs="Times New Roman"/>
          <w:b/>
          <w:sz w:val="26"/>
          <w:szCs w:val="26"/>
        </w:rPr>
        <w:t>8. ГАРАНТИИ ПРОФСОЮЗНОЙ ДЕЯТЕЛЬНОСТИ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8.1. Работодатель предоставляет профсоюзному комитету детского сада бесплатно необходимые помещения с оборудованием, отоплением, освещением для работы самого органа и для проведения собраний работников, оргтехнику и средства связи, в том числе компьютерное оборудование, электронную почту и Интернет.</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8.2. Профсоюзный комитет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8.3.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 Задержка перечисленных средств не допускается (ст. 377 ТК РФ).</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8.4. Члены выборных профсоюзных органов на время участия в работе пленумов, президиумов, совещаний, семинаров, проводимых профсоюзом, освобождаются от производственной работы, но не более 36 рабочих часов в год, с сохранением средней заработной платы, исчисляемой в установленном законом порядке.</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xml:space="preserve">8.5. Профессиональный союз имеет право на осуществление контроля за соблюдением работодателя и его представителя трудового законодательства и иных нормативных правовых актов, содержащих нормы трудового права, выполнением ими условий коллективного договора, соглашений. Работодатель </w:t>
      </w:r>
      <w:r w:rsidRPr="00C14CDE">
        <w:rPr>
          <w:rFonts w:ascii="Times New Roman" w:hAnsi="Times New Roman" w:cs="Times New Roman"/>
          <w:sz w:val="26"/>
          <w:szCs w:val="26"/>
        </w:rPr>
        <w:lastRenderedPageBreak/>
        <w:t>обязан в недельный срок со дня получения требования об устранении выявленных нарушений сообщить в соответствующий профсоюзный орган о результатах данного требования и принятых мерах (ст. 370 ТК РФ).</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8.6. Члены выборного органа профсоюза включают своих представителей в состав управляющих, наблюдательных советов, комиссий учреждения, по специальной оценке, условий труда, охране труда социальному страхованию, по изменению статуса, типа и организационно-правовой формы образовательного учреждения и других коллегиальных органов учреждения.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8.7. Работники, члены профсоюзного комитета, не могут быть подвергнуты дисциплинарному взысканию без учета мнения профсоюзного органа, в который они избраны; руководитель профсоюзных органов (председатель и заместитель председателя) – без учета мнения теркома профсоюза.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8.8. Увольнение по инициативе работодателя, изменение определенных сторонами условий трудового договора (уменьшение размера оплаты труда в связи с изменением объема нагрузки или объема иной работы не по вине работника, отмена установленных доплат и надбавок, иных стимулирующих, поощрительных выплат) работника, входящего в состав профсоюзных органов, допускается в установленном законом порядке по предварительному согласию профсоюзного органа, членом которого он является. Увольнение по указанным основаниям председателей первичных профсоюзных организаций допускается только с согласия вышестоящего профсоюзного органа – теркома профсоюза.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После окончания выборных полномочий в течение 2-х лет увольнение по инициативе работодателя лиц, избиравшихся в состав профсоюзных органов (председатель и заместитель), допускается помимо общего порядка увольнения только с предварительного согласия вышестоящего органа, кроме случаев ликвидации или совершения работником виновных действий, за которые законодательством предусмотрена возможность увольнения.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8.9. Увольнение членов профсоюза по инициативе работодателя в связи с сокращением численности или штата (п. 2 ст. 81 ТК РФ),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 3 ст. 81 ТК РФ), неоднократного неисполнения работником без уважительных причин трудовых обязанностей, если он имеет дисциплинарное взыскание (п. 5 ст. 81 ТК РФ), производится с учетом мнения выборного органа первичной профсоюзной организации.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8.10. Лица, нарушающие права и гарантии деятельности профессиональных союзов, несут ответственность в соответствии со ст. 378 ТК РФ.</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8.11. Работодатель рассматривает с учетом мнения выборного органа первичной профсоюзной организации, следующие локальные акты:</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о графике отпусков;</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о режиме работы (рабочего времени) всех категорий работников;</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об устранении и изменении объема нагрузки (тарификации);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об установлении, отмене надбавок и доплат, а также изменении их размеров;</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о распределении выплат стимулирующего характера и использовании фонда экономии заработной платы;</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о должностных обязанностях работников;</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об утверждении правил внутреннего трудового распорядка;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lastRenderedPageBreak/>
        <w:t>- о привлечении работников к работе в выходные и нерабочие дни;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проекты иных документов и локальных актов, затрагивающих социально-экономические и трудовые интересы и права работников.</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p>
    <w:p w:rsidR="00C14CDE" w:rsidRPr="00C14CDE" w:rsidRDefault="00C14CDE" w:rsidP="00C14CDE">
      <w:pPr>
        <w:pStyle w:val="a7"/>
        <w:spacing w:after="0" w:line="240" w:lineRule="auto"/>
        <w:ind w:left="0" w:firstLine="709"/>
        <w:jc w:val="center"/>
        <w:rPr>
          <w:rFonts w:ascii="Times New Roman" w:hAnsi="Times New Roman" w:cs="Times New Roman"/>
          <w:b/>
          <w:sz w:val="26"/>
          <w:szCs w:val="26"/>
        </w:rPr>
      </w:pPr>
      <w:r w:rsidRPr="00C14CDE">
        <w:rPr>
          <w:rFonts w:ascii="Times New Roman" w:hAnsi="Times New Roman" w:cs="Times New Roman"/>
          <w:b/>
          <w:sz w:val="26"/>
          <w:szCs w:val="26"/>
        </w:rPr>
        <w:t>9. ОБЯЗАТЕЛЬСТВА ПРОФСОЮЗНОГО КОМИТЕТА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Стороны пришли к соглашению, что профсоюзный комитет учреждения берет на себя следующие обязательства: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9.1.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Трудовым кодексом Российской Федерации, Отраслевыми Соглашениями федерального, областного, городского уровней.</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9.2. Вести коллективные переговоры по подготовке к заключению коллективного договора в учреждении, содействовать его реализации, способствовать установлению социального согласия в трудовом коллективе, укреплению трудовой дисциплины.</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9.3. Доводить до сведения членов коллектива информацию о новых законодательных актах, нормативных документах, о работе профорганов всех уровней по защите трудовых прав и гарантий работников образования.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9.4. Оказывать бесплатную консультационную, юридическую помощь и защиту членов профсоюза, по вопросам оплаты труда, исполнения трудового законодательства и социальных гарантий.</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9.5. Осуществлять контроль:</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за соблюдением работодателем (представителем) трудового законодательства и иных нормативных правовых актов, содержащих нормы трудового права, за выполнением ими условий коллективных договоров, соглашений;</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за предоставлением работодателем (его представителями) работникам льгот, гарантий и компенсаций, установленных действующим законодательством;</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за правильностью расходования фонда заработной платы, стимулирующей части фонда, экономии фонда заработной платы и т.д.;</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за правильность ведения и хранения трудовых книжек работников, за своевременностью внесения в них записей;</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за правильностью и своевременностью предоставления работникам отпусков и их оплатой;</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за обеспечением безопасных условий и охраны труда;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за соблюдением других социально-трудовых вопросов.</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9.6. Совместно с администрацией ходатайствовать об улучшения жилищных условий работникам ОУ, об оздоровлении работающих и их детей, участвовать в организации культурно-массовых мероприятий (при наличии средств).</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9.7. Выделять финансовую помощь членам профсоюза за счет средств первичной профсоюзной организации (болезнь, кража, смерть близких родственников, пожар и пр.)</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9.8. Осуществлять связь с членами профсоюза – ветеранами, находящимися на пенсии, с женщинами, находящимися в отпуске по уходу за ребенком до 3-х лет.</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9.9. Ежегодно отчитываться о своей работе перед членами профсоюза.</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9.10. За активное участие в деятельность Профсоюза члены профсоюза решением профкома могут отмечаться следующими видами поощрений:</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lastRenderedPageBreak/>
        <w:t>- объявление благодарности;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награждение ценными подарками;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награждение Почетными грамотами и другими знаками отличия в Профсоюза (ст. 11 Устава Профсоюза работников народного образования и науки Российской Федерации).</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p>
    <w:p w:rsidR="00C14CDE" w:rsidRPr="00C14CDE" w:rsidRDefault="00C14CDE" w:rsidP="00C14CDE">
      <w:pPr>
        <w:pStyle w:val="a7"/>
        <w:spacing w:after="0" w:line="240" w:lineRule="auto"/>
        <w:ind w:left="0" w:firstLine="709"/>
        <w:jc w:val="center"/>
        <w:rPr>
          <w:rFonts w:ascii="Times New Roman" w:hAnsi="Times New Roman" w:cs="Times New Roman"/>
          <w:b/>
          <w:sz w:val="26"/>
          <w:szCs w:val="26"/>
        </w:rPr>
      </w:pPr>
      <w:r w:rsidRPr="00C14CDE">
        <w:rPr>
          <w:rFonts w:ascii="Times New Roman" w:hAnsi="Times New Roman" w:cs="Times New Roman"/>
          <w:b/>
          <w:sz w:val="26"/>
          <w:szCs w:val="26"/>
        </w:rPr>
        <w:t>10. РАБОТА С МОЛОДЕЖЬЮ</w:t>
      </w:r>
    </w:p>
    <w:p w:rsidR="00C14CDE" w:rsidRPr="00C14CDE" w:rsidRDefault="00C14CDE" w:rsidP="00C14CDE">
      <w:pPr>
        <w:spacing w:after="0" w:line="240" w:lineRule="auto"/>
        <w:ind w:firstLine="709"/>
        <w:jc w:val="both"/>
        <w:rPr>
          <w:rFonts w:ascii="Times New Roman" w:hAnsi="Times New Roman" w:cs="Times New Roman"/>
          <w:sz w:val="26"/>
          <w:szCs w:val="26"/>
        </w:rPr>
      </w:pPr>
      <w:r w:rsidRPr="00C14CDE">
        <w:rPr>
          <w:rFonts w:ascii="Times New Roman" w:hAnsi="Times New Roman" w:cs="Times New Roman"/>
          <w:sz w:val="26"/>
          <w:szCs w:val="26"/>
        </w:rPr>
        <w:t>В целях более эффективного участия работающей молодежи в работе и развитии организации, обеспечения их занятости, вовлечения молодых работников в активную профсоюзную жизнь, комплексного решения вопросов, усиления их социальной защищенности, стороны коллективного договора договорились:</w:t>
      </w:r>
    </w:p>
    <w:p w:rsidR="00C14CDE" w:rsidRPr="00C14CDE" w:rsidRDefault="00C14CDE" w:rsidP="00C14CDE">
      <w:pPr>
        <w:spacing w:after="0" w:line="240" w:lineRule="auto"/>
        <w:ind w:firstLine="709"/>
        <w:jc w:val="both"/>
        <w:rPr>
          <w:rFonts w:ascii="Times New Roman" w:hAnsi="Times New Roman" w:cs="Times New Roman"/>
          <w:sz w:val="26"/>
          <w:szCs w:val="26"/>
        </w:rPr>
      </w:pPr>
      <w:r w:rsidRPr="00C14CDE">
        <w:rPr>
          <w:rFonts w:ascii="Times New Roman" w:hAnsi="Times New Roman" w:cs="Times New Roman"/>
          <w:sz w:val="26"/>
          <w:szCs w:val="26"/>
        </w:rPr>
        <w:t>10.1. Молодыми работниками считаются работники учреждения в возрасте до 35 лет. Молодежная политика является одним из приоритетных направлений деятельности администрации и профсоюзной организации учреждения.</w:t>
      </w:r>
    </w:p>
    <w:p w:rsidR="00C14CDE" w:rsidRPr="00C14CDE" w:rsidRDefault="00C14CDE" w:rsidP="00C14CDE">
      <w:pPr>
        <w:spacing w:after="0" w:line="240" w:lineRule="auto"/>
        <w:ind w:firstLine="709"/>
        <w:jc w:val="both"/>
        <w:rPr>
          <w:rFonts w:ascii="Times New Roman" w:hAnsi="Times New Roman" w:cs="Times New Roman"/>
          <w:sz w:val="26"/>
          <w:szCs w:val="26"/>
        </w:rPr>
      </w:pPr>
      <w:r w:rsidRPr="00C14CDE">
        <w:rPr>
          <w:rFonts w:ascii="Times New Roman" w:hAnsi="Times New Roman" w:cs="Times New Roman"/>
          <w:sz w:val="26"/>
          <w:szCs w:val="26"/>
        </w:rPr>
        <w:t>10.2. Закрепить наставников за всеми молодыми работниками в первые полгода их работы в учреждении. Поступающим на работу молодым специалистам проводить стажировку по индивидуальному плану учреждения. Осуществлять гарантированную доплату к заработной плате в размере 30% от оклада молодым педагогическим работникам, получившим среднее педагогическое или высшее педагогическое образование и принятыми на работу на должности педагогических работников на период первого года трудовой деятельности.</w:t>
      </w:r>
    </w:p>
    <w:p w:rsidR="00C14CDE" w:rsidRPr="00C14CDE" w:rsidRDefault="00C14CDE" w:rsidP="00C14CDE">
      <w:pPr>
        <w:spacing w:after="0" w:line="240" w:lineRule="auto"/>
        <w:ind w:firstLine="709"/>
        <w:jc w:val="both"/>
        <w:rPr>
          <w:rFonts w:ascii="Times New Roman" w:hAnsi="Times New Roman" w:cs="Times New Roman"/>
          <w:sz w:val="26"/>
          <w:szCs w:val="26"/>
        </w:rPr>
      </w:pPr>
      <w:r w:rsidRPr="00C14CDE">
        <w:rPr>
          <w:rFonts w:ascii="Times New Roman" w:hAnsi="Times New Roman" w:cs="Times New Roman"/>
          <w:sz w:val="26"/>
          <w:szCs w:val="26"/>
        </w:rPr>
        <w:t>10.3. Предоставлять оплачиваемые ученические отпуска для молодых работников, обучающихся на заочных отделениях в высших и средних учебных заведениях.</w:t>
      </w:r>
    </w:p>
    <w:p w:rsidR="00C14CDE" w:rsidRPr="00C14CDE" w:rsidRDefault="00C14CDE" w:rsidP="00C14CDE">
      <w:pPr>
        <w:spacing w:after="0" w:line="240" w:lineRule="auto"/>
        <w:ind w:firstLine="709"/>
        <w:jc w:val="both"/>
        <w:rPr>
          <w:rFonts w:ascii="Times New Roman" w:hAnsi="Times New Roman" w:cs="Times New Roman"/>
          <w:sz w:val="26"/>
          <w:szCs w:val="26"/>
        </w:rPr>
      </w:pPr>
      <w:r w:rsidRPr="00C14CDE">
        <w:rPr>
          <w:rFonts w:ascii="Times New Roman" w:hAnsi="Times New Roman" w:cs="Times New Roman"/>
          <w:sz w:val="26"/>
          <w:szCs w:val="26"/>
        </w:rPr>
        <w:t>10.4. Осуществлять за счет учреждения проведение ежегодных медицинских осмотров молодых работников.</w:t>
      </w:r>
    </w:p>
    <w:p w:rsidR="00C14CDE" w:rsidRPr="00C14CDE" w:rsidRDefault="00C14CDE" w:rsidP="00C14CDE">
      <w:pPr>
        <w:spacing w:after="0" w:line="240" w:lineRule="auto"/>
        <w:ind w:firstLine="709"/>
        <w:jc w:val="both"/>
        <w:rPr>
          <w:rFonts w:ascii="Times New Roman" w:hAnsi="Times New Roman" w:cs="Times New Roman"/>
          <w:sz w:val="26"/>
          <w:szCs w:val="26"/>
        </w:rPr>
      </w:pPr>
      <w:r w:rsidRPr="00C14CDE">
        <w:rPr>
          <w:rFonts w:ascii="Times New Roman" w:hAnsi="Times New Roman" w:cs="Times New Roman"/>
          <w:sz w:val="26"/>
          <w:szCs w:val="26"/>
        </w:rPr>
        <w:t>10.5. Профсоюзный комитет Организации обязуется активно использовать законодательно-нормативную базу по молодежной политике с целью совершенствования работы по защите социальных прав и гарантий работающей молодежи.</w:t>
      </w:r>
    </w:p>
    <w:p w:rsidR="00C14CDE" w:rsidRPr="00C14CDE" w:rsidRDefault="00C14CDE" w:rsidP="00C14CDE">
      <w:pPr>
        <w:spacing w:after="0" w:line="240" w:lineRule="auto"/>
        <w:ind w:firstLine="709"/>
        <w:jc w:val="both"/>
        <w:rPr>
          <w:rFonts w:ascii="Times New Roman" w:hAnsi="Times New Roman" w:cs="Times New Roman"/>
          <w:sz w:val="26"/>
          <w:szCs w:val="26"/>
        </w:rPr>
      </w:pPr>
      <w:r w:rsidRPr="00C14CDE">
        <w:rPr>
          <w:rFonts w:ascii="Times New Roman" w:hAnsi="Times New Roman" w:cs="Times New Roman"/>
          <w:sz w:val="26"/>
          <w:szCs w:val="26"/>
        </w:rPr>
        <w:t>10.6. Стимулировать молодых работников к участию в программах строительства индивидуального жилья, арендного жилья на условиях специализированного найма жилого помещения на период трудовых отношений с учреждением.</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p>
    <w:p w:rsidR="00C14CDE" w:rsidRPr="00C14CDE" w:rsidRDefault="00C14CDE" w:rsidP="00C14CDE">
      <w:pPr>
        <w:pStyle w:val="a7"/>
        <w:spacing w:after="0" w:line="240" w:lineRule="auto"/>
        <w:ind w:left="0" w:firstLine="709"/>
        <w:jc w:val="center"/>
        <w:rPr>
          <w:rFonts w:ascii="Times New Roman" w:hAnsi="Times New Roman" w:cs="Times New Roman"/>
          <w:b/>
          <w:sz w:val="26"/>
          <w:szCs w:val="26"/>
        </w:rPr>
      </w:pPr>
      <w:r w:rsidRPr="00C14CDE">
        <w:rPr>
          <w:rFonts w:ascii="Times New Roman" w:hAnsi="Times New Roman" w:cs="Times New Roman"/>
          <w:b/>
          <w:sz w:val="26"/>
          <w:szCs w:val="26"/>
        </w:rPr>
        <w:t>11. ЗАКЛЮЧИТЕЛЬНЫЕ ПОЛОЖЕНИЯ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11.1. Контроль выполнения коллективного договора осуществляется комиссией из числа представителей сторон, а также сторонами самостоятельно.</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11.2. Ход и промежуточные результаты выполнения коллективного договора рассматриваются один раз в год.</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11.3. Коллективный договор сохраняет свое действие в случае расторжения трудового договора (контракта) с руководителем учреждения.</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11.4. Коллективный договор в течение семи дней со дня подписания направляется представителем работодателями на уведомительную регистрацию в соответствующий орган по труду (ст. 50 ТК РФ).</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11.5.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lastRenderedPageBreak/>
        <w:t xml:space="preserve">11.6.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 </w:t>
      </w:r>
    </w:p>
    <w:p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11.7. Переговоры по заключению коллективного договора должны быть начаты за 3 месяца до окончания срока действия данного договора.</w:t>
      </w:r>
    </w:p>
    <w:p w:rsidR="00C14CDE" w:rsidRPr="008D7509" w:rsidRDefault="00C14CDE" w:rsidP="00C14CDE">
      <w:pPr>
        <w:pStyle w:val="a7"/>
        <w:spacing w:after="0" w:line="240" w:lineRule="auto"/>
        <w:ind w:left="0" w:firstLine="709"/>
        <w:jc w:val="both"/>
        <w:rPr>
          <w:rFonts w:ascii="Times New Roman" w:hAnsi="Times New Roman" w:cs="Times New Roman"/>
          <w:color w:val="000000" w:themeColor="text1"/>
          <w:sz w:val="26"/>
          <w:szCs w:val="26"/>
        </w:rPr>
      </w:pPr>
    </w:p>
    <w:p w:rsidR="00ED3276" w:rsidRDefault="00ED3276"/>
    <w:p w:rsidR="00C14CDE" w:rsidRDefault="00C14CDE"/>
    <w:p w:rsidR="00E6147E" w:rsidRDefault="00E6147E"/>
    <w:p w:rsidR="00E6147E" w:rsidRDefault="00E6147E"/>
    <w:p w:rsidR="00E6147E" w:rsidRDefault="00E6147E"/>
    <w:p w:rsidR="00E6147E" w:rsidRDefault="00E6147E"/>
    <w:p w:rsidR="00E6147E" w:rsidRDefault="00E6147E"/>
    <w:p w:rsidR="00E6147E" w:rsidRDefault="00E6147E"/>
    <w:p w:rsidR="00E6147E" w:rsidRDefault="00E6147E"/>
    <w:p w:rsidR="00E6147E" w:rsidRDefault="00E6147E"/>
    <w:p w:rsidR="00E6147E" w:rsidRDefault="00E6147E"/>
    <w:p w:rsidR="00E6147E" w:rsidRDefault="00E6147E"/>
    <w:p w:rsidR="00E6147E" w:rsidRDefault="00E6147E"/>
    <w:p w:rsidR="00E6147E" w:rsidRDefault="00E6147E"/>
    <w:p w:rsidR="00E6147E" w:rsidRDefault="00E6147E"/>
    <w:p w:rsidR="00E6147E" w:rsidRDefault="00E6147E"/>
    <w:p w:rsidR="00E6147E" w:rsidRDefault="00E6147E"/>
    <w:p w:rsidR="00E6147E" w:rsidRDefault="00E6147E"/>
    <w:p w:rsidR="00E6147E" w:rsidRDefault="00E6147E"/>
    <w:p w:rsidR="00E6147E" w:rsidRDefault="00E6147E"/>
    <w:p w:rsidR="00E6147E" w:rsidRDefault="00E6147E"/>
    <w:p w:rsidR="00E6147E" w:rsidRDefault="00E6147E"/>
    <w:p w:rsidR="00E6147E" w:rsidRDefault="00E6147E"/>
    <w:p w:rsidR="00E6147E" w:rsidRDefault="00E6147E"/>
    <w:p w:rsidR="00E6147E" w:rsidRDefault="00E6147E"/>
    <w:p w:rsidR="00E6147E" w:rsidRDefault="00E6147E"/>
    <w:p w:rsidR="00E6147E" w:rsidRDefault="00E6147E"/>
    <w:p w:rsidR="00E6147E" w:rsidRDefault="00E6147E"/>
    <w:p w:rsidR="00C14CDE" w:rsidRDefault="00C14CDE" w:rsidP="00C14CDE">
      <w:pPr>
        <w:pStyle w:val="a7"/>
        <w:spacing w:after="0" w:line="240" w:lineRule="auto"/>
        <w:ind w:left="0" w:firstLine="709"/>
        <w:jc w:val="right"/>
        <w:rPr>
          <w:rFonts w:ascii="Times New Roman" w:hAnsi="Times New Roman" w:cs="Times New Roman"/>
          <w:color w:val="000000" w:themeColor="text1"/>
          <w:sz w:val="23"/>
          <w:szCs w:val="23"/>
        </w:rPr>
      </w:pPr>
      <w:r>
        <w:rPr>
          <w:rFonts w:ascii="Times New Roman" w:hAnsi="Times New Roman" w:cs="Times New Roman"/>
          <w:b/>
          <w:color w:val="000000" w:themeColor="text1"/>
          <w:sz w:val="23"/>
          <w:szCs w:val="23"/>
        </w:rPr>
        <w:lastRenderedPageBreak/>
        <w:t xml:space="preserve">Приложение № 1 </w:t>
      </w:r>
    </w:p>
    <w:p w:rsidR="00C14CDE" w:rsidRDefault="00C14CDE" w:rsidP="00C14CDE">
      <w:pPr>
        <w:pStyle w:val="a7"/>
        <w:spacing w:after="0" w:line="240" w:lineRule="auto"/>
        <w:ind w:left="0" w:firstLine="709"/>
        <w:jc w:val="right"/>
        <w:rPr>
          <w:rFonts w:ascii="Times New Roman" w:hAnsi="Times New Roman" w:cs="Times New Roman"/>
          <w:b/>
          <w:color w:val="000000" w:themeColor="text1"/>
          <w:sz w:val="23"/>
          <w:szCs w:val="23"/>
        </w:rPr>
      </w:pPr>
      <w:r>
        <w:rPr>
          <w:rFonts w:ascii="Times New Roman" w:hAnsi="Times New Roman" w:cs="Times New Roman"/>
          <w:b/>
          <w:color w:val="000000" w:themeColor="text1"/>
          <w:sz w:val="23"/>
          <w:szCs w:val="23"/>
        </w:rPr>
        <w:t>к Коллективному договору</w:t>
      </w:r>
    </w:p>
    <w:p w:rsidR="00C14CDE" w:rsidRDefault="00C14CDE" w:rsidP="00C14CDE">
      <w:pPr>
        <w:pStyle w:val="a7"/>
        <w:spacing w:after="0" w:line="240" w:lineRule="auto"/>
        <w:ind w:left="0" w:firstLine="709"/>
        <w:jc w:val="right"/>
        <w:rPr>
          <w:rFonts w:ascii="Times New Roman" w:hAnsi="Times New Roman" w:cs="Times New Roman"/>
          <w:b/>
          <w:color w:val="000000" w:themeColor="text1"/>
          <w:sz w:val="23"/>
          <w:szCs w:val="23"/>
        </w:rPr>
      </w:pPr>
      <w:r>
        <w:rPr>
          <w:rFonts w:ascii="Times New Roman" w:hAnsi="Times New Roman" w:cs="Times New Roman"/>
          <w:b/>
          <w:color w:val="000000" w:themeColor="text1"/>
          <w:sz w:val="23"/>
          <w:szCs w:val="23"/>
        </w:rPr>
        <w:t>МБДОУ ДС №33 «Снежанка»</w:t>
      </w:r>
    </w:p>
    <w:p w:rsidR="00C14CDE" w:rsidRDefault="00C14CDE" w:rsidP="00C14CDE">
      <w:pPr>
        <w:pStyle w:val="a7"/>
        <w:spacing w:after="0" w:line="240" w:lineRule="auto"/>
        <w:ind w:left="0" w:firstLine="709"/>
        <w:jc w:val="center"/>
        <w:rPr>
          <w:rFonts w:ascii="Times New Roman" w:hAnsi="Times New Roman" w:cs="Times New Roman"/>
          <w:b/>
          <w:color w:val="000000" w:themeColor="text1"/>
          <w:sz w:val="23"/>
          <w:szCs w:val="23"/>
        </w:rPr>
      </w:pPr>
    </w:p>
    <w:p w:rsidR="00C14CDE" w:rsidRPr="00F65079" w:rsidRDefault="00C14CDE" w:rsidP="00C14CDE">
      <w:pPr>
        <w:pStyle w:val="2"/>
        <w:spacing w:before="0" w:after="0"/>
        <w:jc w:val="center"/>
        <w:rPr>
          <w:rFonts w:ascii="Times New Roman" w:hAnsi="Times New Roman"/>
          <w:sz w:val="24"/>
          <w:szCs w:val="24"/>
        </w:rPr>
      </w:pPr>
      <w:r w:rsidRPr="00F65079">
        <w:rPr>
          <w:rFonts w:ascii="Times New Roman" w:hAnsi="Times New Roman"/>
          <w:i w:val="0"/>
          <w:sz w:val="24"/>
          <w:szCs w:val="24"/>
        </w:rPr>
        <w:t>ПРАВИЛА ВНУТРЕННЕГО ТРУДОВОГО РАСПОРЯДКА</w:t>
      </w:r>
    </w:p>
    <w:p w:rsidR="00C14CDE" w:rsidRPr="00F65079" w:rsidRDefault="00C14CDE" w:rsidP="00C14CDE">
      <w:pPr>
        <w:spacing w:after="0" w:line="240" w:lineRule="auto"/>
        <w:jc w:val="center"/>
        <w:rPr>
          <w:rFonts w:ascii="Times New Roman" w:hAnsi="Times New Roman" w:cs="Times New Roman"/>
          <w:sz w:val="24"/>
          <w:szCs w:val="24"/>
        </w:rPr>
      </w:pPr>
      <w:r w:rsidRPr="00F65079">
        <w:rPr>
          <w:rFonts w:ascii="Times New Roman" w:hAnsi="Times New Roman" w:cs="Times New Roman"/>
          <w:b/>
          <w:sz w:val="24"/>
          <w:szCs w:val="24"/>
        </w:rPr>
        <w:t xml:space="preserve">для работников муниципального бюджетного дошкольного образовательного   учреждения </w:t>
      </w:r>
      <w:r>
        <w:rPr>
          <w:rFonts w:ascii="Times New Roman" w:hAnsi="Times New Roman" w:cs="Times New Roman"/>
          <w:b/>
          <w:sz w:val="24"/>
          <w:szCs w:val="24"/>
        </w:rPr>
        <w:t>детского сада №33«Снежанка</w:t>
      </w:r>
      <w:r w:rsidRPr="00F65079">
        <w:rPr>
          <w:rFonts w:ascii="Times New Roman" w:hAnsi="Times New Roman" w:cs="Times New Roman"/>
          <w:b/>
          <w:sz w:val="24"/>
          <w:szCs w:val="24"/>
        </w:rPr>
        <w:t>»</w:t>
      </w:r>
    </w:p>
    <w:p w:rsidR="00C14CDE" w:rsidRPr="00F65079" w:rsidRDefault="00C14CDE" w:rsidP="00C14CDE">
      <w:pPr>
        <w:spacing w:after="0" w:line="240" w:lineRule="auto"/>
        <w:jc w:val="center"/>
        <w:rPr>
          <w:rFonts w:ascii="Times New Roman" w:hAnsi="Times New Roman" w:cs="Times New Roman"/>
          <w:sz w:val="24"/>
          <w:szCs w:val="24"/>
        </w:rPr>
      </w:pPr>
      <w:r w:rsidRPr="00F65079">
        <w:rPr>
          <w:rFonts w:ascii="Times New Roman" w:eastAsia="Times New Roman" w:hAnsi="Times New Roman" w:cs="Times New Roman"/>
          <w:b/>
          <w:sz w:val="24"/>
          <w:szCs w:val="24"/>
        </w:rPr>
        <w:t xml:space="preserve"> </w:t>
      </w:r>
      <w:r w:rsidRPr="00F65079">
        <w:rPr>
          <w:rFonts w:ascii="Times New Roman" w:hAnsi="Times New Roman" w:cs="Times New Roman"/>
          <w:b/>
          <w:sz w:val="24"/>
          <w:szCs w:val="24"/>
        </w:rPr>
        <w:t>Старооскольского городского округа</w:t>
      </w:r>
    </w:p>
    <w:p w:rsidR="00C14CDE" w:rsidRDefault="00C14CDE" w:rsidP="00C14CDE">
      <w:pPr>
        <w:pStyle w:val="a7"/>
        <w:tabs>
          <w:tab w:val="left" w:pos="567"/>
          <w:tab w:val="left" w:pos="993"/>
          <w:tab w:val="left" w:pos="1134"/>
          <w:tab w:val="left" w:pos="1418"/>
          <w:tab w:val="left" w:pos="1560"/>
        </w:tabs>
        <w:spacing w:after="0" w:line="240" w:lineRule="auto"/>
        <w:ind w:left="0" w:firstLine="709"/>
        <w:jc w:val="center"/>
        <w:rPr>
          <w:rFonts w:ascii="Times New Roman" w:hAnsi="Times New Roman" w:cs="Times New Roman"/>
          <w:sz w:val="24"/>
          <w:szCs w:val="24"/>
        </w:rPr>
      </w:pPr>
    </w:p>
    <w:p w:rsidR="00C14CDE" w:rsidRPr="00F65079" w:rsidRDefault="00C14CDE" w:rsidP="00C14CDE">
      <w:pPr>
        <w:spacing w:after="0" w:line="240" w:lineRule="auto"/>
        <w:jc w:val="center"/>
        <w:rPr>
          <w:rFonts w:ascii="Times New Roman" w:hAnsi="Times New Roman" w:cs="Times New Roman"/>
          <w:sz w:val="24"/>
          <w:szCs w:val="24"/>
        </w:rPr>
      </w:pPr>
      <w:r w:rsidRPr="00F65079">
        <w:rPr>
          <w:rFonts w:ascii="Times New Roman" w:hAnsi="Times New Roman" w:cs="Times New Roman"/>
          <w:b/>
          <w:sz w:val="24"/>
          <w:szCs w:val="24"/>
        </w:rPr>
        <w:t>1. Общие положения</w:t>
      </w:r>
    </w:p>
    <w:p w:rsidR="00C14CDE" w:rsidRPr="00353EA7" w:rsidRDefault="00C14CDE" w:rsidP="00C14CDE">
      <w:pPr>
        <w:pStyle w:val="a7"/>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1.1.Настоящие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Федеральным законом "Об образовании в Российской Федерации", другими федеральными законами и иными нормативными правовыми актами, содержащими нормы трудового права.</w:t>
      </w:r>
    </w:p>
    <w:p w:rsidR="00C14CDE" w:rsidRPr="00353EA7" w:rsidRDefault="00C14CDE" w:rsidP="00C14CDE">
      <w:pPr>
        <w:pStyle w:val="a7"/>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1.2. 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C14CDE" w:rsidRDefault="00C14CDE" w:rsidP="00C14CDE">
      <w:pPr>
        <w:pStyle w:val="a7"/>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C14CDE" w:rsidRPr="00353EA7" w:rsidRDefault="00C14CDE" w:rsidP="00C14CDE">
      <w:pPr>
        <w:pStyle w:val="a7"/>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p>
    <w:p w:rsidR="00C14CDE" w:rsidRPr="00353EA7" w:rsidRDefault="00C14CDE" w:rsidP="00C14CDE">
      <w:pPr>
        <w:pStyle w:val="2"/>
        <w:keepNext w:val="0"/>
        <w:numPr>
          <w:ilvl w:val="0"/>
          <w:numId w:val="12"/>
        </w:numPr>
        <w:tabs>
          <w:tab w:val="left" w:pos="284"/>
          <w:tab w:val="left" w:pos="567"/>
          <w:tab w:val="left" w:pos="993"/>
          <w:tab w:val="left" w:pos="1134"/>
          <w:tab w:val="left" w:pos="1418"/>
          <w:tab w:val="left" w:pos="1560"/>
        </w:tabs>
        <w:suppressAutoHyphens w:val="0"/>
        <w:autoSpaceDE w:val="0"/>
        <w:spacing w:before="0" w:after="0"/>
        <w:ind w:left="0" w:firstLine="709"/>
        <w:jc w:val="center"/>
        <w:rPr>
          <w:rFonts w:ascii="Times New Roman" w:hAnsi="Times New Roman"/>
          <w:sz w:val="24"/>
          <w:szCs w:val="24"/>
        </w:rPr>
      </w:pPr>
      <w:r w:rsidRPr="00353EA7">
        <w:rPr>
          <w:rFonts w:ascii="Times New Roman" w:hAnsi="Times New Roman"/>
          <w:i w:val="0"/>
          <w:sz w:val="24"/>
          <w:szCs w:val="24"/>
        </w:rPr>
        <w:t>Порядок приема, перевода и увольнения работников</w:t>
      </w:r>
    </w:p>
    <w:p w:rsidR="00C14CDE" w:rsidRPr="00353EA7" w:rsidRDefault="00C14CDE" w:rsidP="00C14CDE">
      <w:pPr>
        <w:pStyle w:val="a7"/>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b/>
          <w:sz w:val="24"/>
          <w:szCs w:val="24"/>
        </w:rPr>
        <w:t>2.1. Порядок приема на работу.</w:t>
      </w:r>
    </w:p>
    <w:p w:rsidR="00C14CDE" w:rsidRPr="00353EA7" w:rsidRDefault="00C14CDE" w:rsidP="00C14CDE">
      <w:pPr>
        <w:pStyle w:val="a7"/>
        <w:tabs>
          <w:tab w:val="left" w:pos="567"/>
          <w:tab w:val="left" w:pos="709"/>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Работники реализуют свое право на труд путем заключения трудового договора о работе в данном образовательном учреждении.</w:t>
      </w:r>
    </w:p>
    <w:p w:rsidR="00C14CDE" w:rsidRPr="00353EA7" w:rsidRDefault="00C14CDE" w:rsidP="00C14CDE">
      <w:pPr>
        <w:pStyle w:val="a7"/>
        <w:tabs>
          <w:tab w:val="left" w:pos="567"/>
          <w:tab w:val="left" w:pos="709"/>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Трудовой договор заключается, как правило, на неопределенный срок. 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C14CDE" w:rsidRPr="00353EA7" w:rsidRDefault="00C14CDE" w:rsidP="00C14CDE">
      <w:pPr>
        <w:pStyle w:val="a7"/>
        <w:tabs>
          <w:tab w:val="left" w:pos="567"/>
          <w:tab w:val="left" w:pos="709"/>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C14CDE" w:rsidRPr="00353EA7" w:rsidRDefault="00C14CDE" w:rsidP="00C14CDE">
      <w:pPr>
        <w:pStyle w:val="a7"/>
        <w:tabs>
          <w:tab w:val="left" w:pos="567"/>
          <w:tab w:val="left" w:pos="709"/>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Испытание при приеме на работу не устанавливается для:</w:t>
      </w:r>
    </w:p>
    <w:p w:rsidR="00C14CDE" w:rsidRPr="00353EA7" w:rsidRDefault="00C14CDE" w:rsidP="00C14CDE">
      <w:pPr>
        <w:pStyle w:val="a0"/>
        <w:widowControl w:val="0"/>
        <w:numPr>
          <w:ilvl w:val="0"/>
          <w:numId w:val="13"/>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C14CDE" w:rsidRPr="00353EA7" w:rsidRDefault="00C14CDE" w:rsidP="00C14CDE">
      <w:pPr>
        <w:pStyle w:val="a0"/>
        <w:widowControl w:val="0"/>
        <w:numPr>
          <w:ilvl w:val="0"/>
          <w:numId w:val="13"/>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 xml:space="preserve">беременных женщин и женщин, имеющих детей в возрасте до полутора лет; </w:t>
      </w:r>
    </w:p>
    <w:p w:rsidR="00C14CDE" w:rsidRPr="00353EA7" w:rsidRDefault="00C14CDE" w:rsidP="00C14CDE">
      <w:pPr>
        <w:pStyle w:val="a0"/>
        <w:widowControl w:val="0"/>
        <w:numPr>
          <w:ilvl w:val="0"/>
          <w:numId w:val="14"/>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лиц, не достигших возраста восемнадцати лет;</w:t>
      </w:r>
    </w:p>
    <w:p w:rsidR="00C14CDE" w:rsidRPr="00353EA7" w:rsidRDefault="00C14CDE" w:rsidP="00C14CDE">
      <w:pPr>
        <w:pStyle w:val="a0"/>
        <w:widowControl w:val="0"/>
        <w:numPr>
          <w:ilvl w:val="0"/>
          <w:numId w:val="14"/>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C14CDE" w:rsidRPr="00353EA7" w:rsidRDefault="00C14CDE" w:rsidP="00C14CDE">
      <w:pPr>
        <w:pStyle w:val="a0"/>
        <w:widowControl w:val="0"/>
        <w:numPr>
          <w:ilvl w:val="0"/>
          <w:numId w:val="14"/>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лиц, избранных на выборную должность на оплачиваемую работу;</w:t>
      </w:r>
    </w:p>
    <w:p w:rsidR="00C14CDE" w:rsidRPr="00353EA7" w:rsidRDefault="00C14CDE" w:rsidP="00C14CDE">
      <w:pPr>
        <w:pStyle w:val="a0"/>
        <w:widowControl w:val="0"/>
        <w:numPr>
          <w:ilvl w:val="0"/>
          <w:numId w:val="14"/>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 xml:space="preserve">лиц, приглашенных на работу в порядке перевода от другого работодателя по </w:t>
      </w:r>
      <w:r w:rsidRPr="00353EA7">
        <w:rPr>
          <w:rFonts w:ascii="Times New Roman" w:hAnsi="Times New Roman" w:cs="Times New Roman"/>
          <w:sz w:val="24"/>
          <w:szCs w:val="24"/>
        </w:rPr>
        <w:lastRenderedPageBreak/>
        <w:t>согласованию между работодателями;</w:t>
      </w:r>
    </w:p>
    <w:p w:rsidR="00C14CDE" w:rsidRPr="00353EA7" w:rsidRDefault="00C14CDE" w:rsidP="00C14CDE">
      <w:pPr>
        <w:pStyle w:val="a0"/>
        <w:widowControl w:val="0"/>
        <w:numPr>
          <w:ilvl w:val="0"/>
          <w:numId w:val="14"/>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лиц, заключающих трудовой договор на срок до двух месяцев;</w:t>
      </w:r>
    </w:p>
    <w:p w:rsidR="00C14CDE" w:rsidRPr="00353EA7" w:rsidRDefault="00C14CDE" w:rsidP="00C14CDE">
      <w:pPr>
        <w:pStyle w:val="a0"/>
        <w:widowControl w:val="0"/>
        <w:numPr>
          <w:ilvl w:val="0"/>
          <w:numId w:val="14"/>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иных лиц в случаях, предусмотренных настоящим Кодексом, иными федеральными законами, коллективным договором.</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65"/>
        </w:tabs>
        <w:ind w:left="0" w:firstLine="709"/>
        <w:jc w:val="both"/>
      </w:pPr>
      <w:r w:rsidRPr="00353EA7">
        <w:t>Срок испытания не может превышать трех месяцев, а для руководителя  учреждения, его заместителей - не более шести месяцев.</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309"/>
        </w:tabs>
        <w:ind w:left="0" w:firstLine="709"/>
        <w:jc w:val="both"/>
      </w:pPr>
      <w:r w:rsidRPr="00353EA7">
        <w:t>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333"/>
        </w:tabs>
        <w:ind w:left="0" w:firstLine="709"/>
        <w:jc w:val="both"/>
      </w:pPr>
      <w:r w:rsidRPr="00353EA7">
        <w:t>Прием педагогических работников на работу производится с учетом требований, предусмотренных ст. 331 ТК РФ.</w:t>
      </w:r>
    </w:p>
    <w:p w:rsidR="00C14CDE" w:rsidRPr="00353EA7"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К педагогической деятельности не допускаются лица:</w:t>
      </w:r>
    </w:p>
    <w:p w:rsidR="00C14CDE" w:rsidRPr="00353EA7" w:rsidRDefault="00C14CDE" w:rsidP="00C14CDE">
      <w:pPr>
        <w:pStyle w:val="a0"/>
        <w:widowControl w:val="0"/>
        <w:numPr>
          <w:ilvl w:val="0"/>
          <w:numId w:val="16"/>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лишенные права заниматься педагогической деятельностью в соответствии с вступившим в законную силу приговором суда;</w:t>
      </w:r>
    </w:p>
    <w:p w:rsidR="00C14CDE" w:rsidRPr="00353EA7" w:rsidRDefault="00C14CDE" w:rsidP="00C14CDE">
      <w:pPr>
        <w:pStyle w:val="a0"/>
        <w:widowControl w:val="0"/>
        <w:numPr>
          <w:ilvl w:val="0"/>
          <w:numId w:val="16"/>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частью третьей настоящей статьи;</w:t>
      </w:r>
    </w:p>
    <w:p w:rsidR="00C14CDE" w:rsidRPr="00353EA7" w:rsidRDefault="00C14CDE" w:rsidP="00C14CDE">
      <w:pPr>
        <w:pStyle w:val="a0"/>
        <w:widowControl w:val="0"/>
        <w:numPr>
          <w:ilvl w:val="0"/>
          <w:numId w:val="16"/>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имеющие неснятую или непогашенную судимость за иные умышленные тяжкие и особо тяжкие преступления, не указанные в абзаце третьем настоящей части;</w:t>
      </w:r>
    </w:p>
    <w:p w:rsidR="00C14CDE" w:rsidRPr="00353EA7" w:rsidRDefault="00C14CDE" w:rsidP="00C14CDE">
      <w:pPr>
        <w:pStyle w:val="a0"/>
        <w:widowControl w:val="0"/>
        <w:numPr>
          <w:ilvl w:val="0"/>
          <w:numId w:val="16"/>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признанные недееспособными в установленном федеральным законом порядке; имеющие заболевания, предусмотренные перечнем, утверждаемым федеральным</w:t>
      </w:r>
    </w:p>
    <w:p w:rsidR="00C14CDE" w:rsidRPr="00353EA7" w:rsidRDefault="00C14CDE" w:rsidP="00C14CDE">
      <w:pPr>
        <w:pStyle w:val="a0"/>
        <w:widowControl w:val="0"/>
        <w:numPr>
          <w:ilvl w:val="0"/>
          <w:numId w:val="16"/>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C14CDE" w:rsidRPr="00353EA7" w:rsidRDefault="00C14CDE" w:rsidP="00C14CDE">
      <w:pPr>
        <w:pStyle w:val="a0"/>
        <w:widowControl w:val="0"/>
        <w:numPr>
          <w:ilvl w:val="0"/>
          <w:numId w:val="16"/>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лица из числа указанных в абзаце третьем части второй настоящей статьи,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C14CDE" w:rsidRPr="009D1560" w:rsidRDefault="00C14CDE" w:rsidP="00C14CDE">
      <w:pPr>
        <w:pStyle w:val="12"/>
        <w:numPr>
          <w:ilvl w:val="2"/>
          <w:numId w:val="15"/>
        </w:numPr>
        <w:tabs>
          <w:tab w:val="left" w:pos="567"/>
          <w:tab w:val="left" w:pos="709"/>
          <w:tab w:val="left" w:pos="993"/>
          <w:tab w:val="left" w:pos="1134"/>
          <w:tab w:val="left" w:pos="1418"/>
          <w:tab w:val="left" w:pos="1560"/>
        </w:tabs>
        <w:ind w:left="0" w:firstLine="709"/>
        <w:jc w:val="both"/>
      </w:pPr>
      <w:r w:rsidRPr="00353EA7">
        <w:t xml:space="preserve">При заключении трудового договора лицо, поступающее на работу, </w:t>
      </w:r>
      <w:r w:rsidRPr="009D1560">
        <w:t>предъявляет работодателю в соответствии со ст. 65 ТКРФ:</w:t>
      </w:r>
    </w:p>
    <w:p w:rsidR="00C14CDE" w:rsidRPr="009D1560" w:rsidRDefault="00C14CDE" w:rsidP="00C14CDE">
      <w:pPr>
        <w:pStyle w:val="12"/>
        <w:numPr>
          <w:ilvl w:val="0"/>
          <w:numId w:val="17"/>
        </w:numPr>
        <w:tabs>
          <w:tab w:val="left" w:pos="567"/>
          <w:tab w:val="left" w:pos="709"/>
          <w:tab w:val="left" w:pos="993"/>
          <w:tab w:val="left" w:pos="1134"/>
          <w:tab w:val="left" w:pos="1418"/>
          <w:tab w:val="left" w:pos="1521"/>
          <w:tab w:val="left" w:pos="1560"/>
          <w:tab w:val="left" w:pos="1908"/>
        </w:tabs>
        <w:ind w:left="0" w:firstLine="709"/>
        <w:jc w:val="both"/>
      </w:pPr>
      <w:r w:rsidRPr="009D1560">
        <w:t>паспорт или иной документ, удостоверяющий личность;</w:t>
      </w:r>
    </w:p>
    <w:p w:rsidR="00C14CDE" w:rsidRPr="009D1560" w:rsidRDefault="00C14CDE" w:rsidP="00C14CDE">
      <w:pPr>
        <w:pStyle w:val="12"/>
        <w:numPr>
          <w:ilvl w:val="0"/>
          <w:numId w:val="17"/>
        </w:numPr>
        <w:tabs>
          <w:tab w:val="left" w:pos="567"/>
          <w:tab w:val="left" w:pos="709"/>
          <w:tab w:val="left" w:pos="993"/>
          <w:tab w:val="left" w:pos="1134"/>
          <w:tab w:val="left" w:pos="1418"/>
          <w:tab w:val="left" w:pos="1521"/>
          <w:tab w:val="left" w:pos="1560"/>
          <w:tab w:val="left" w:pos="1908"/>
        </w:tabs>
        <w:ind w:left="0" w:firstLine="709"/>
        <w:jc w:val="both"/>
      </w:pPr>
      <w:r w:rsidRPr="009D1560">
        <w:t>трудовую книжку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w:t>
      </w:r>
    </w:p>
    <w:p w:rsidR="00C14CDE" w:rsidRPr="009D1560" w:rsidRDefault="00C14CDE" w:rsidP="00C14CDE">
      <w:pPr>
        <w:pStyle w:val="12"/>
        <w:numPr>
          <w:ilvl w:val="0"/>
          <w:numId w:val="17"/>
        </w:numPr>
        <w:tabs>
          <w:tab w:val="left" w:pos="567"/>
          <w:tab w:val="left" w:pos="709"/>
          <w:tab w:val="left" w:pos="993"/>
          <w:tab w:val="left" w:pos="1134"/>
          <w:tab w:val="left" w:pos="1418"/>
          <w:tab w:val="left" w:pos="1521"/>
          <w:tab w:val="left" w:pos="1560"/>
          <w:tab w:val="left" w:pos="1908"/>
        </w:tabs>
        <w:ind w:left="0" w:firstLine="709"/>
        <w:jc w:val="both"/>
      </w:pPr>
      <w:bookmarkStart w:id="0" w:name="__DdeLink__1350_1718829870"/>
      <w:r w:rsidRPr="009D1560">
        <w:rPr>
          <w:shd w:val="clear" w:color="auto" w:fill="FFFFFF"/>
        </w:rPr>
        <w:t xml:space="preserve">документ, подтверждающий регистрацию в системе индивидуального </w:t>
      </w:r>
      <w:r w:rsidRPr="009D1560">
        <w:rPr>
          <w:shd w:val="clear" w:color="auto" w:fill="FFFFFF"/>
        </w:rPr>
        <w:lastRenderedPageBreak/>
        <w:t>(персонифицированного) учета, в том числе в форме электронного документа</w:t>
      </w:r>
      <w:bookmarkEnd w:id="0"/>
      <w:r w:rsidRPr="009D1560">
        <w:rPr>
          <w:shd w:val="clear" w:color="auto" w:fill="FFFFFF"/>
        </w:rPr>
        <w:t>;</w:t>
      </w:r>
    </w:p>
    <w:p w:rsidR="00C14CDE" w:rsidRPr="009D1560" w:rsidRDefault="00C14CDE" w:rsidP="00C14CDE">
      <w:pPr>
        <w:pStyle w:val="12"/>
        <w:numPr>
          <w:ilvl w:val="0"/>
          <w:numId w:val="17"/>
        </w:numPr>
        <w:tabs>
          <w:tab w:val="left" w:pos="567"/>
          <w:tab w:val="left" w:pos="709"/>
          <w:tab w:val="left" w:pos="993"/>
          <w:tab w:val="left" w:pos="1134"/>
          <w:tab w:val="left" w:pos="1418"/>
          <w:tab w:val="left" w:pos="1521"/>
          <w:tab w:val="left" w:pos="1560"/>
          <w:tab w:val="left" w:pos="1908"/>
        </w:tabs>
        <w:ind w:left="0" w:firstLine="709"/>
        <w:jc w:val="both"/>
      </w:pPr>
      <w:r w:rsidRPr="009D1560">
        <w:t>документы воинского учета - для военнообязанных и лиц, подлежащих призыву на военную службу;</w:t>
      </w:r>
    </w:p>
    <w:p w:rsidR="00C14CDE" w:rsidRPr="00353EA7" w:rsidRDefault="00C14CDE" w:rsidP="00C14CDE">
      <w:pPr>
        <w:pStyle w:val="12"/>
        <w:numPr>
          <w:ilvl w:val="0"/>
          <w:numId w:val="17"/>
        </w:numPr>
        <w:tabs>
          <w:tab w:val="left" w:pos="567"/>
          <w:tab w:val="left" w:pos="709"/>
          <w:tab w:val="left" w:pos="993"/>
          <w:tab w:val="left" w:pos="1134"/>
          <w:tab w:val="left" w:pos="1418"/>
          <w:tab w:val="left" w:pos="1521"/>
          <w:tab w:val="left" w:pos="1560"/>
          <w:tab w:val="left" w:pos="1908"/>
        </w:tabs>
        <w:ind w:left="0" w:firstLine="709"/>
        <w:jc w:val="both"/>
      </w:pPr>
      <w:r w:rsidRPr="00353EA7">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C14CDE" w:rsidRPr="009D1560" w:rsidRDefault="00C14CDE" w:rsidP="00C14CDE">
      <w:pPr>
        <w:pStyle w:val="12"/>
        <w:numPr>
          <w:ilvl w:val="0"/>
          <w:numId w:val="17"/>
        </w:numPr>
        <w:tabs>
          <w:tab w:val="left" w:pos="567"/>
          <w:tab w:val="left" w:pos="709"/>
          <w:tab w:val="left" w:pos="993"/>
          <w:tab w:val="left" w:pos="1134"/>
          <w:tab w:val="left" w:pos="1418"/>
          <w:tab w:val="left" w:pos="1521"/>
          <w:tab w:val="left" w:pos="1560"/>
          <w:tab w:val="left" w:pos="1908"/>
        </w:tabs>
        <w:ind w:left="0" w:firstLine="709"/>
        <w:jc w:val="both"/>
      </w:pPr>
      <w:r w:rsidRPr="00353EA7">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w:t>
      </w:r>
      <w:r w:rsidRPr="009D1560">
        <w:t>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C14CDE" w:rsidRPr="009D1560" w:rsidRDefault="00C14CDE" w:rsidP="00C14CDE">
      <w:pPr>
        <w:pStyle w:val="12"/>
        <w:numPr>
          <w:ilvl w:val="0"/>
          <w:numId w:val="17"/>
        </w:numPr>
        <w:tabs>
          <w:tab w:val="left" w:pos="567"/>
          <w:tab w:val="left" w:pos="709"/>
          <w:tab w:val="left" w:pos="993"/>
          <w:tab w:val="left" w:pos="1134"/>
          <w:tab w:val="left" w:pos="1418"/>
          <w:tab w:val="left" w:pos="1521"/>
          <w:tab w:val="left" w:pos="1560"/>
          <w:tab w:val="left" w:pos="1908"/>
        </w:tabs>
        <w:ind w:left="0" w:firstLine="709"/>
        <w:jc w:val="both"/>
      </w:pPr>
      <w:r w:rsidRPr="009D1560">
        <w:rPr>
          <w:shd w:val="clear" w:color="auto" w:fill="FFFFFF"/>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w:t>
      </w:r>
      <w:r w:rsidRPr="009D1560">
        <w:t>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C14CDE" w:rsidRPr="009D1560" w:rsidRDefault="00C14CDE" w:rsidP="00C14CDE">
      <w:pPr>
        <w:pStyle w:val="12"/>
        <w:numPr>
          <w:ilvl w:val="2"/>
          <w:numId w:val="15"/>
        </w:numPr>
        <w:tabs>
          <w:tab w:val="left" w:pos="567"/>
          <w:tab w:val="left" w:pos="709"/>
          <w:tab w:val="left" w:pos="993"/>
          <w:tab w:val="left" w:pos="1134"/>
          <w:tab w:val="left" w:pos="1418"/>
          <w:tab w:val="left" w:pos="1560"/>
          <w:tab w:val="left" w:pos="2208"/>
        </w:tabs>
        <w:ind w:left="0" w:firstLine="709"/>
        <w:jc w:val="both"/>
      </w:pPr>
      <w:r w:rsidRPr="009D1560">
        <w:t>Лица, поступающие на работу в образовательное учреждение, обязаны также предоставить личную медицинскую книжку, содержащую сведения об отсутствии противопоказаний по состоянию здоровья для  работы  в  образовательном  учреждении  (ч. 1 ст. 213 ТК РФ).</w:t>
      </w:r>
    </w:p>
    <w:p w:rsidR="00C14CDE" w:rsidRPr="009D1560" w:rsidRDefault="00C14CDE" w:rsidP="00C14CDE">
      <w:pPr>
        <w:pStyle w:val="12"/>
        <w:numPr>
          <w:ilvl w:val="2"/>
          <w:numId w:val="15"/>
        </w:numPr>
        <w:tabs>
          <w:tab w:val="left" w:pos="567"/>
          <w:tab w:val="left" w:pos="709"/>
          <w:tab w:val="left" w:pos="993"/>
          <w:tab w:val="left" w:pos="1134"/>
          <w:tab w:val="left" w:pos="1418"/>
          <w:tab w:val="left" w:pos="1560"/>
          <w:tab w:val="left" w:pos="2203"/>
        </w:tabs>
        <w:ind w:left="0" w:firstLine="709"/>
        <w:jc w:val="both"/>
      </w:pPr>
      <w:r w:rsidRPr="009D1560">
        <w:t>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ТКРФ).</w:t>
      </w:r>
    </w:p>
    <w:p w:rsidR="00C14CDE" w:rsidRPr="009D1560"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9D1560">
        <w:rPr>
          <w:rFonts w:ascii="Times New Roman" w:hAnsi="Times New Roman" w:cs="Times New Roman"/>
          <w:sz w:val="24"/>
          <w:szCs w:val="24"/>
        </w:rPr>
        <w:t xml:space="preserve">При заключении трудового договора впервые трудовая книжка и </w:t>
      </w:r>
      <w:r w:rsidRPr="009D1560">
        <w:rPr>
          <w:rFonts w:ascii="Times New Roman" w:hAnsi="Times New Roman" w:cs="Times New Roman"/>
          <w:sz w:val="24"/>
          <w:szCs w:val="24"/>
          <w:shd w:val="clear" w:color="auto" w:fill="FFFFFF"/>
        </w:rPr>
        <w:t>документ, подтверждающий регистрацию в системе индивидуального (персонифицированного) учета, в том числе в форме электронного документа</w:t>
      </w:r>
      <w:r w:rsidRPr="009D1560">
        <w:rPr>
          <w:rFonts w:ascii="Times New Roman" w:hAnsi="Times New Roman" w:cs="Times New Roman"/>
          <w:sz w:val="24"/>
          <w:szCs w:val="24"/>
        </w:rPr>
        <w:t xml:space="preserve"> оформляются работодателем (ч. 4 ст. 65 ТК РФ).</w:t>
      </w:r>
    </w:p>
    <w:p w:rsidR="00C14CDE" w:rsidRPr="009D1560" w:rsidRDefault="00C14CDE" w:rsidP="00C14CDE">
      <w:pPr>
        <w:pStyle w:val="12"/>
        <w:numPr>
          <w:ilvl w:val="2"/>
          <w:numId w:val="15"/>
        </w:numPr>
        <w:tabs>
          <w:tab w:val="left" w:pos="567"/>
          <w:tab w:val="left" w:pos="709"/>
          <w:tab w:val="left" w:pos="993"/>
          <w:tab w:val="left" w:pos="1134"/>
          <w:tab w:val="left" w:pos="1418"/>
          <w:tab w:val="left" w:pos="1560"/>
          <w:tab w:val="left" w:pos="2937"/>
          <w:tab w:val="left" w:pos="2938"/>
        </w:tabs>
        <w:ind w:left="0" w:firstLine="709"/>
        <w:jc w:val="both"/>
      </w:pPr>
      <w:r w:rsidRPr="009D1560">
        <w:t xml:space="preserve">Работники имеют право работать на </w:t>
      </w:r>
      <w:r>
        <w:t>условиях внутреннего и внешнегоЪ</w:t>
      </w:r>
      <w:r w:rsidRPr="009D1560">
        <w:t>совместительства в порядке, предусмотренном ТК РФ.</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9D1560">
        <w:rPr>
          <w:rFonts w:ascii="Times New Roman" w:hAnsi="Times New Roman" w:cs="Times New Roman"/>
          <w:sz w:val="24"/>
          <w:szCs w:val="24"/>
        </w:rPr>
        <w:t>Должностные обязанности руководителя учреждения, его филиалов (отделений) не</w:t>
      </w:r>
      <w:r w:rsidRPr="00353EA7">
        <w:rPr>
          <w:rFonts w:ascii="Times New Roman" w:hAnsi="Times New Roman" w:cs="Times New Roman"/>
          <w:sz w:val="24"/>
          <w:szCs w:val="24"/>
        </w:rPr>
        <w:t xml:space="preserve"> могут исполняться по совместительству (п. 5 ст. 51 Закона "Об образовании в РФ ").</w:t>
      </w:r>
      <w:r>
        <w:rPr>
          <w:rFonts w:ascii="Times New Roman" w:hAnsi="Times New Roman" w:cs="Times New Roman"/>
          <w:sz w:val="24"/>
          <w:szCs w:val="24"/>
        </w:rPr>
        <w:t xml:space="preserve"> Вправе излать приказ </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937"/>
          <w:tab w:val="left" w:pos="2938"/>
        </w:tabs>
        <w:ind w:left="0" w:firstLine="709"/>
        <w:jc w:val="both"/>
      </w:pPr>
      <w:r w:rsidRPr="00353EA7">
        <w:t xml:space="preserve">Прием на работу оформляется </w:t>
      </w:r>
      <w:r w:rsidRPr="00C14CDE">
        <w:t>трудовым договором.</w:t>
      </w:r>
      <w:r>
        <w:t xml:space="preserve">  Работодатель</w:t>
      </w:r>
      <w:r w:rsidRPr="00353EA7">
        <w:t xml:space="preserve"> </w:t>
      </w:r>
      <w:r>
        <w:t xml:space="preserve">вправе </w:t>
      </w:r>
      <w:r w:rsidRPr="00C14CDE">
        <w:t>издать на основании заключенного трудового договора приказ (распоряжение) о приеме на работу.</w:t>
      </w:r>
      <w:r w:rsidRPr="00353EA7">
        <w:t xml:space="preserve"> Содержание приказа</w:t>
      </w:r>
      <w:r>
        <w:t xml:space="preserve"> (распоряжения) </w:t>
      </w:r>
      <w:r w:rsidRPr="00353EA7">
        <w:t xml:space="preserve">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450"/>
        </w:tabs>
        <w:ind w:left="0" w:firstLine="709"/>
        <w:jc w:val="both"/>
      </w:pPr>
      <w:r w:rsidRPr="00353EA7">
        <w:t>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ТКРФ).</w:t>
      </w:r>
    </w:p>
    <w:p w:rsidR="00C14CDE" w:rsidRPr="00353EA7" w:rsidRDefault="00C14CDE" w:rsidP="00C14CDE">
      <w:pPr>
        <w:pStyle w:val="12"/>
        <w:numPr>
          <w:ilvl w:val="2"/>
          <w:numId w:val="15"/>
        </w:numPr>
        <w:tabs>
          <w:tab w:val="left" w:pos="567"/>
          <w:tab w:val="left" w:pos="851"/>
          <w:tab w:val="left" w:pos="993"/>
          <w:tab w:val="left" w:pos="1134"/>
          <w:tab w:val="left" w:pos="1418"/>
          <w:tab w:val="left" w:pos="1560"/>
          <w:tab w:val="left" w:pos="2349"/>
        </w:tabs>
        <w:ind w:left="0" w:firstLine="709"/>
        <w:jc w:val="both"/>
      </w:pPr>
      <w:r w:rsidRPr="00353EA7">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C14CDE" w:rsidRPr="00353EA7" w:rsidRDefault="00C14CDE" w:rsidP="00C14CDE">
      <w:pPr>
        <w:pStyle w:val="a0"/>
        <w:tabs>
          <w:tab w:val="left" w:pos="567"/>
          <w:tab w:val="left" w:pos="694"/>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lastRenderedPageBreak/>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C14CDE" w:rsidRPr="00353EA7" w:rsidRDefault="00C14CDE" w:rsidP="00C14CDE">
      <w:pPr>
        <w:pStyle w:val="12"/>
        <w:numPr>
          <w:ilvl w:val="2"/>
          <w:numId w:val="15"/>
        </w:numPr>
        <w:tabs>
          <w:tab w:val="left" w:pos="567"/>
          <w:tab w:val="left" w:pos="851"/>
          <w:tab w:val="left" w:pos="993"/>
          <w:tab w:val="left" w:pos="1134"/>
          <w:tab w:val="left" w:pos="1418"/>
          <w:tab w:val="left" w:pos="1560"/>
          <w:tab w:val="left" w:pos="2378"/>
        </w:tabs>
        <w:ind w:left="0" w:firstLine="709"/>
        <w:jc w:val="both"/>
      </w:pPr>
      <w:r w:rsidRPr="00353EA7">
        <w:t>Трудовые книжки работников хранятся в учреждении. Бланки трудовых книжек и вкладыши к ним хранятся как документы строгой отчетности.</w:t>
      </w:r>
    </w:p>
    <w:p w:rsidR="00C14CDE" w:rsidRPr="00353EA7" w:rsidRDefault="00C14CDE" w:rsidP="00C14CDE">
      <w:pPr>
        <w:pStyle w:val="12"/>
        <w:numPr>
          <w:ilvl w:val="2"/>
          <w:numId w:val="15"/>
        </w:numPr>
        <w:tabs>
          <w:tab w:val="left" w:pos="567"/>
          <w:tab w:val="left" w:pos="851"/>
          <w:tab w:val="left" w:pos="993"/>
          <w:tab w:val="left" w:pos="1134"/>
          <w:tab w:val="left" w:pos="1418"/>
          <w:tab w:val="left" w:pos="1560"/>
          <w:tab w:val="left" w:pos="2344"/>
        </w:tabs>
        <w:ind w:left="0" w:firstLine="709"/>
        <w:jc w:val="both"/>
      </w:pPr>
      <w:r w:rsidRPr="00353EA7">
        <w:t>С каждой записью, вносимой на основании приказа в трудовую книжку о выполняемой работе, работодатель обязан ознакомить ее владельца под роспись в личной карточке, в которой повторяется запись, внесенная в трудовую книжку.</w:t>
      </w:r>
    </w:p>
    <w:p w:rsidR="00C14CDE" w:rsidRPr="00353EA7" w:rsidRDefault="00C14CDE" w:rsidP="00C14CDE">
      <w:pPr>
        <w:pStyle w:val="12"/>
        <w:numPr>
          <w:ilvl w:val="2"/>
          <w:numId w:val="15"/>
        </w:numPr>
        <w:tabs>
          <w:tab w:val="left" w:pos="567"/>
          <w:tab w:val="left" w:pos="851"/>
          <w:tab w:val="left" w:pos="993"/>
          <w:tab w:val="left" w:pos="1134"/>
          <w:tab w:val="left" w:pos="1418"/>
          <w:tab w:val="left" w:pos="1560"/>
          <w:tab w:val="left" w:pos="2278"/>
          <w:tab w:val="left" w:pos="2361"/>
        </w:tabs>
        <w:ind w:left="0" w:firstLine="709"/>
        <w:jc w:val="both"/>
      </w:pPr>
      <w:r w:rsidRPr="00353EA7">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C14CDE" w:rsidRPr="00353EA7" w:rsidRDefault="00C14CDE" w:rsidP="00C14CDE">
      <w:pPr>
        <w:pStyle w:val="2"/>
        <w:numPr>
          <w:ilvl w:val="1"/>
          <w:numId w:val="15"/>
        </w:numPr>
        <w:tabs>
          <w:tab w:val="left" w:pos="567"/>
          <w:tab w:val="left" w:pos="709"/>
          <w:tab w:val="left" w:pos="993"/>
          <w:tab w:val="left" w:pos="1134"/>
          <w:tab w:val="left" w:pos="1418"/>
          <w:tab w:val="left" w:pos="1560"/>
        </w:tabs>
        <w:suppressAutoHyphens w:val="0"/>
        <w:spacing w:before="0" w:after="0"/>
        <w:ind w:left="0" w:firstLine="709"/>
        <w:jc w:val="both"/>
        <w:rPr>
          <w:rFonts w:ascii="Times New Roman" w:hAnsi="Times New Roman"/>
          <w:sz w:val="24"/>
          <w:szCs w:val="24"/>
        </w:rPr>
      </w:pPr>
      <w:r w:rsidRPr="00353EA7">
        <w:rPr>
          <w:rFonts w:ascii="Times New Roman" w:hAnsi="Times New Roman"/>
          <w:i w:val="0"/>
          <w:sz w:val="24"/>
          <w:szCs w:val="24"/>
        </w:rPr>
        <w:t>Гарантии при приеме на работу</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090"/>
        </w:tabs>
        <w:ind w:left="0" w:firstLine="709"/>
        <w:jc w:val="both"/>
      </w:pPr>
      <w:r w:rsidRPr="00353EA7">
        <w:t>Запрещается необоснованный отказ в заключение трудового договора (ст. 64 ТКРФ).</w:t>
      </w:r>
    </w:p>
    <w:p w:rsidR="00C14CDE" w:rsidRPr="00353EA7" w:rsidRDefault="00C14CDE" w:rsidP="00C14CDE">
      <w:pPr>
        <w:pStyle w:val="12"/>
        <w:numPr>
          <w:ilvl w:val="2"/>
          <w:numId w:val="15"/>
        </w:numPr>
        <w:tabs>
          <w:tab w:val="left" w:pos="567"/>
          <w:tab w:val="left" w:pos="694"/>
          <w:tab w:val="left" w:pos="993"/>
          <w:tab w:val="left" w:pos="1134"/>
          <w:tab w:val="left" w:pos="1418"/>
          <w:tab w:val="left" w:pos="1560"/>
          <w:tab w:val="left" w:pos="2034"/>
        </w:tabs>
        <w:ind w:left="0" w:firstLine="709"/>
        <w:jc w:val="both"/>
      </w:pPr>
      <w:r w:rsidRPr="00353EA7">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Запрещается отказывать в заключение трудового договора женщинам по мотивам связанным с беременностью или наличием детей.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C14CDE" w:rsidRPr="00353EA7" w:rsidRDefault="00C14CDE" w:rsidP="00C14CDE">
      <w:pPr>
        <w:pStyle w:val="12"/>
        <w:numPr>
          <w:ilvl w:val="2"/>
          <w:numId w:val="18"/>
        </w:numPr>
        <w:tabs>
          <w:tab w:val="left" w:pos="567"/>
          <w:tab w:val="left" w:pos="709"/>
          <w:tab w:val="left" w:pos="993"/>
          <w:tab w:val="left" w:pos="1134"/>
          <w:tab w:val="left" w:pos="1418"/>
          <w:tab w:val="left" w:pos="1560"/>
          <w:tab w:val="left" w:pos="2227"/>
        </w:tabs>
        <w:ind w:left="0" w:firstLine="709"/>
        <w:jc w:val="both"/>
      </w:pPr>
      <w:r w:rsidRPr="00353EA7">
        <w:t>По требованию лица, которому отказано в заключении трудового договора, работодатель обязан сообщить причину отказа в письменной форме.</w:t>
      </w:r>
    </w:p>
    <w:p w:rsidR="00C14CDE" w:rsidRPr="00353EA7" w:rsidRDefault="00C14CDE" w:rsidP="00C14CDE">
      <w:pPr>
        <w:pStyle w:val="12"/>
        <w:numPr>
          <w:ilvl w:val="2"/>
          <w:numId w:val="18"/>
        </w:numPr>
        <w:tabs>
          <w:tab w:val="left" w:pos="567"/>
          <w:tab w:val="left" w:pos="709"/>
          <w:tab w:val="left" w:pos="993"/>
          <w:tab w:val="left" w:pos="1134"/>
          <w:tab w:val="left" w:pos="1418"/>
          <w:tab w:val="left" w:pos="1560"/>
          <w:tab w:val="left" w:pos="2182"/>
        </w:tabs>
        <w:ind w:left="0" w:firstLine="709"/>
        <w:jc w:val="both"/>
      </w:pPr>
      <w:r w:rsidRPr="00353EA7">
        <w:t>Отказ в заключении трудового договора может быть обжалован в суд.</w:t>
      </w:r>
    </w:p>
    <w:p w:rsidR="00C14CDE" w:rsidRPr="00353EA7" w:rsidRDefault="00C14CDE" w:rsidP="00C14CDE">
      <w:pPr>
        <w:pStyle w:val="2"/>
        <w:numPr>
          <w:ilvl w:val="1"/>
          <w:numId w:val="15"/>
        </w:numPr>
        <w:tabs>
          <w:tab w:val="left" w:pos="567"/>
          <w:tab w:val="left" w:pos="709"/>
          <w:tab w:val="left" w:pos="993"/>
          <w:tab w:val="left" w:pos="1134"/>
          <w:tab w:val="left" w:pos="1418"/>
          <w:tab w:val="left" w:pos="1560"/>
        </w:tabs>
        <w:suppressAutoHyphens w:val="0"/>
        <w:spacing w:before="0" w:after="0"/>
        <w:ind w:left="0" w:firstLine="709"/>
        <w:jc w:val="both"/>
        <w:rPr>
          <w:rFonts w:ascii="Times New Roman" w:hAnsi="Times New Roman"/>
          <w:sz w:val="24"/>
          <w:szCs w:val="24"/>
        </w:rPr>
      </w:pPr>
      <w:r w:rsidRPr="00353EA7">
        <w:rPr>
          <w:rFonts w:ascii="Times New Roman" w:hAnsi="Times New Roman"/>
          <w:i w:val="0"/>
          <w:sz w:val="24"/>
          <w:szCs w:val="24"/>
        </w:rPr>
        <w:t>Изменение условий трудового договора и перевод на другую работу</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s>
        <w:ind w:left="0" w:firstLine="709"/>
        <w:jc w:val="both"/>
      </w:pPr>
      <w:r w:rsidRPr="00353EA7">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C14CDE" w:rsidRPr="00353EA7"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Изменение условий (содержания) трудового договора возможно по следующим основаниям:</w:t>
      </w:r>
    </w:p>
    <w:p w:rsidR="00C14CDE" w:rsidRPr="00353EA7"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а) изменение</w:t>
      </w:r>
      <w:r w:rsidRPr="00353EA7">
        <w:rPr>
          <w:rFonts w:ascii="Times New Roman" w:hAnsi="Times New Roman" w:cs="Times New Roman"/>
          <w:sz w:val="24"/>
          <w:szCs w:val="24"/>
        </w:rPr>
        <w:tab/>
        <w:t>определенных</w:t>
      </w:r>
      <w:r w:rsidRPr="00353EA7">
        <w:rPr>
          <w:rFonts w:ascii="Times New Roman" w:hAnsi="Times New Roman" w:cs="Times New Roman"/>
          <w:sz w:val="24"/>
          <w:szCs w:val="24"/>
        </w:rPr>
        <w:tab/>
        <w:t>сторонами</w:t>
      </w:r>
      <w:r w:rsidRPr="00353EA7">
        <w:rPr>
          <w:rFonts w:ascii="Times New Roman" w:hAnsi="Times New Roman" w:cs="Times New Roman"/>
          <w:sz w:val="24"/>
          <w:szCs w:val="24"/>
        </w:rPr>
        <w:tab/>
        <w:t>условий</w:t>
      </w:r>
      <w:r w:rsidRPr="00353EA7">
        <w:rPr>
          <w:rFonts w:ascii="Times New Roman" w:hAnsi="Times New Roman" w:cs="Times New Roman"/>
          <w:sz w:val="24"/>
          <w:szCs w:val="24"/>
        </w:rPr>
        <w:tab/>
        <w:t>трудового</w:t>
      </w:r>
      <w:r w:rsidRPr="00353EA7">
        <w:rPr>
          <w:rFonts w:ascii="Times New Roman" w:hAnsi="Times New Roman" w:cs="Times New Roman"/>
          <w:sz w:val="24"/>
          <w:szCs w:val="24"/>
        </w:rPr>
        <w:tab/>
        <w:t xml:space="preserve">договора по причинам, связанным с изменением организационных или технологических условий труда; </w:t>
      </w:r>
    </w:p>
    <w:p w:rsidR="00C14CDE" w:rsidRPr="00353EA7"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 xml:space="preserve">б) перевод на другую работу (постоянное или временное изменение трудовой </w:t>
      </w:r>
    </w:p>
    <w:p w:rsidR="00C14CDE" w:rsidRPr="00353EA7"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функции работника или структурного подразделения, в котором он работает).</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s>
        <w:ind w:left="0" w:firstLine="709"/>
        <w:jc w:val="both"/>
      </w:pPr>
      <w:r w:rsidRPr="00353EA7">
        <w:t>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C14CDE" w:rsidRPr="00353EA7"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К числу таких причин могут относиться:</w:t>
      </w:r>
    </w:p>
    <w:p w:rsidR="00C14CDE" w:rsidRPr="00353EA7" w:rsidRDefault="00C14CDE" w:rsidP="00C14CDE">
      <w:pPr>
        <w:pStyle w:val="a0"/>
        <w:widowControl w:val="0"/>
        <w:numPr>
          <w:ilvl w:val="0"/>
          <w:numId w:val="19"/>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lastRenderedPageBreak/>
        <w:t>реорганизация учреждения (слияние, присоединение, разделение, выделение, преобразование), а также внутренняя реорганизация в учреждении;</w:t>
      </w:r>
    </w:p>
    <w:p w:rsidR="00C14CDE" w:rsidRPr="00353EA7" w:rsidRDefault="00C14CDE" w:rsidP="00C14CDE">
      <w:pPr>
        <w:pStyle w:val="a0"/>
        <w:widowControl w:val="0"/>
        <w:numPr>
          <w:ilvl w:val="0"/>
          <w:numId w:val="19"/>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изменения в осуществлении образовательной деятельности в учреждении (сокращение количества групп, количества часов по учебному плану и учебным программам и др.).</w:t>
      </w:r>
    </w:p>
    <w:p w:rsidR="00C14CDE" w:rsidRPr="00353EA7"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C14CDE" w:rsidRPr="00353EA7" w:rsidRDefault="00C14CDE" w:rsidP="00C14CDE">
      <w:pPr>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ТКРФ).</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20"/>
        </w:tabs>
        <w:ind w:left="0" w:firstLine="709"/>
        <w:jc w:val="both"/>
      </w:pPr>
      <w:r w:rsidRPr="00353EA7">
        <w:t>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70"/>
        </w:tabs>
        <w:ind w:left="0" w:firstLine="709"/>
        <w:jc w:val="both"/>
      </w:pPr>
      <w:r w:rsidRPr="00353EA7">
        <w:t>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316"/>
        </w:tabs>
        <w:ind w:left="0" w:firstLine="709"/>
        <w:jc w:val="both"/>
      </w:pPr>
      <w:r w:rsidRPr="00353EA7">
        <w:t>Перевод на необусловленную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 При этом перевод  на  работу,  требующую  более  низкой квалификации, допускается только с письменного согласия работника.</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34"/>
        </w:tabs>
        <w:ind w:left="0" w:firstLine="709"/>
        <w:jc w:val="both"/>
      </w:pPr>
      <w:r w:rsidRPr="00353EA7">
        <w:t>Исполнение работником обязанностей временно отсутствующего работника (отпуск, болезнь, повышение квалификации и т. д.) возможно только с согласия  работника, которому работодатель поручает эту работу, и на условиях, предусмотренных ст. 60.2, 72.2,151 ТК РФ - без освобождения от основной работы или путем временного перевода на другую работу.</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313"/>
        </w:tabs>
        <w:ind w:left="0" w:firstLine="709"/>
        <w:jc w:val="both"/>
      </w:pPr>
      <w:r w:rsidRPr="00353EA7">
        <w:t>Перевод работника на другую работу в соответствии с медицинским заключением производится в порядке, предусмотренном ст. 73,182, 254 ТКРФ.</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193"/>
        </w:tabs>
        <w:ind w:left="0" w:firstLine="709"/>
        <w:jc w:val="both"/>
      </w:pPr>
      <w:r w:rsidRPr="00353EA7">
        <w:t>Работодатель обязан в соответствии со ст. 76 ТК РФ отстранить от работы (не допускать к работе)работника:</w:t>
      </w:r>
    </w:p>
    <w:p w:rsidR="00C14CDE" w:rsidRPr="00353EA7" w:rsidRDefault="00C14CDE" w:rsidP="00C14CDE">
      <w:pPr>
        <w:pStyle w:val="a0"/>
        <w:widowControl w:val="0"/>
        <w:numPr>
          <w:ilvl w:val="0"/>
          <w:numId w:val="20"/>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появившегося на работе в состоянии алкогольного, наркотического или иного токсического опьянения;</w:t>
      </w:r>
    </w:p>
    <w:p w:rsidR="00C14CDE" w:rsidRPr="00353EA7" w:rsidRDefault="00C14CDE" w:rsidP="00C14CDE">
      <w:pPr>
        <w:pStyle w:val="a0"/>
        <w:widowControl w:val="0"/>
        <w:numPr>
          <w:ilvl w:val="0"/>
          <w:numId w:val="20"/>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не прошедшего в установленном порядке обучение и проверку знаний и навыков в области охраны труда;</w:t>
      </w:r>
    </w:p>
    <w:p w:rsidR="00C14CDE" w:rsidRPr="00353EA7" w:rsidRDefault="00C14CDE" w:rsidP="00C14CDE">
      <w:pPr>
        <w:pStyle w:val="a0"/>
        <w:widowControl w:val="0"/>
        <w:numPr>
          <w:ilvl w:val="0"/>
          <w:numId w:val="20"/>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C14CDE" w:rsidRPr="00353EA7" w:rsidRDefault="00C14CDE" w:rsidP="00C14CDE">
      <w:pPr>
        <w:pStyle w:val="a0"/>
        <w:widowControl w:val="0"/>
        <w:numPr>
          <w:ilvl w:val="0"/>
          <w:numId w:val="20"/>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C14CDE" w:rsidRPr="00353EA7" w:rsidRDefault="00C14CDE" w:rsidP="00C14CDE">
      <w:pPr>
        <w:pStyle w:val="a0"/>
        <w:widowControl w:val="0"/>
        <w:numPr>
          <w:ilvl w:val="0"/>
          <w:numId w:val="20"/>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C14CDE" w:rsidRPr="00353EA7" w:rsidRDefault="00C14CDE" w:rsidP="00C14CDE">
      <w:pPr>
        <w:pStyle w:val="a0"/>
        <w:widowControl w:val="0"/>
        <w:numPr>
          <w:ilvl w:val="0"/>
          <w:numId w:val="20"/>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в других случаях, предусмотренных федеральными законами и иными нормативными правовыми актами Российской Федерации.</w:t>
      </w:r>
    </w:p>
    <w:p w:rsidR="00C14CDE" w:rsidRPr="00353EA7" w:rsidRDefault="00C14CDE" w:rsidP="00C14CDE">
      <w:pPr>
        <w:pStyle w:val="2"/>
        <w:numPr>
          <w:ilvl w:val="1"/>
          <w:numId w:val="15"/>
        </w:numPr>
        <w:tabs>
          <w:tab w:val="left" w:pos="567"/>
          <w:tab w:val="left" w:pos="709"/>
          <w:tab w:val="left" w:pos="993"/>
          <w:tab w:val="left" w:pos="1134"/>
          <w:tab w:val="left" w:pos="1418"/>
          <w:tab w:val="left" w:pos="1560"/>
        </w:tabs>
        <w:suppressAutoHyphens w:val="0"/>
        <w:spacing w:before="0" w:after="0"/>
        <w:ind w:left="0" w:firstLine="709"/>
        <w:jc w:val="both"/>
        <w:rPr>
          <w:rFonts w:ascii="Times New Roman" w:hAnsi="Times New Roman"/>
          <w:sz w:val="24"/>
          <w:szCs w:val="24"/>
        </w:rPr>
      </w:pPr>
      <w:r w:rsidRPr="00353EA7">
        <w:rPr>
          <w:rFonts w:ascii="Times New Roman" w:hAnsi="Times New Roman"/>
          <w:i w:val="0"/>
          <w:sz w:val="24"/>
          <w:szCs w:val="24"/>
        </w:rPr>
        <w:lastRenderedPageBreak/>
        <w:t>Прекращение трудового договора</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369"/>
        </w:tabs>
        <w:ind w:left="0" w:firstLine="709"/>
        <w:jc w:val="both"/>
      </w:pPr>
      <w:r w:rsidRPr="00353EA7">
        <w:t>Прекращение трудового договора возможно только по основаниям, предусмотренным трудовым законодательством.</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51"/>
        </w:tabs>
        <w:ind w:left="0" w:firstLine="709"/>
        <w:jc w:val="both"/>
      </w:pPr>
      <w:r w:rsidRPr="00353EA7">
        <w:t>Трудовой договор может быть в любое время расторгнут по соглашению сторон трудового договора (ст. 78 ТКРФ).</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186"/>
        </w:tabs>
        <w:ind w:left="0" w:firstLine="709"/>
        <w:jc w:val="both"/>
      </w:pPr>
      <w:r w:rsidRPr="00353EA7">
        <w:t>Срочный трудовой договор прекращается с истечением срока его действия (ст. 79 ТКРФ).</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Трудовой договор, заключенный на время выполнения определенной работы, прекращается по завершении этой работы.</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Трудовой договор, заключенный на время исполнения обязанностей отсутствующего работника, прекращается с выходом этого работника.</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34"/>
        </w:tabs>
        <w:ind w:left="0" w:firstLine="709"/>
        <w:jc w:val="both"/>
      </w:pPr>
      <w:r w:rsidRPr="00353EA7">
        <w:t>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01"/>
        </w:tabs>
        <w:ind w:left="0" w:firstLine="709"/>
        <w:jc w:val="both"/>
      </w:pPr>
      <w:r w:rsidRPr="00353EA7">
        <w:t>По соглашению между работником и работодателем трудовой договор может быть расторгнут и до истечения срока предупреждения об увольнении (ст. 80 ТКРФ).</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30"/>
        </w:tabs>
        <w:ind w:left="0" w:firstLine="709"/>
        <w:jc w:val="both"/>
      </w:pPr>
      <w:r w:rsidRPr="00353EA7">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По истечении срока предупреждения об увольнении работник имеет право прекратить работу.</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18"/>
        </w:tabs>
        <w:ind w:left="0" w:firstLine="709"/>
        <w:jc w:val="both"/>
      </w:pPr>
      <w:r w:rsidRPr="00353EA7">
        <w:t>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ТКРФ).</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99"/>
        </w:tabs>
        <w:ind w:left="0" w:firstLine="709"/>
        <w:jc w:val="both"/>
      </w:pPr>
      <w:r w:rsidRPr="00353EA7">
        <w:t>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Причинами увольнения работников, в том числе педагогических работников, по п. 2 ч. 1 ст. 81 ТК РФ могут являться:</w:t>
      </w:r>
    </w:p>
    <w:p w:rsidR="00C14CDE" w:rsidRPr="00353EA7" w:rsidRDefault="00C14CDE" w:rsidP="00C14CDE">
      <w:pPr>
        <w:pStyle w:val="12"/>
        <w:numPr>
          <w:ilvl w:val="0"/>
          <w:numId w:val="21"/>
        </w:numPr>
        <w:tabs>
          <w:tab w:val="left" w:pos="567"/>
          <w:tab w:val="left" w:pos="709"/>
          <w:tab w:val="left" w:pos="993"/>
          <w:tab w:val="left" w:pos="1134"/>
          <w:tab w:val="left" w:pos="1418"/>
          <w:tab w:val="left" w:pos="1521"/>
          <w:tab w:val="left" w:pos="1560"/>
          <w:tab w:val="left" w:pos="2333"/>
          <w:tab w:val="left" w:pos="2798"/>
        </w:tabs>
        <w:ind w:left="0" w:firstLine="709"/>
        <w:jc w:val="both"/>
      </w:pPr>
      <w:r w:rsidRPr="00353EA7">
        <w:lastRenderedPageBreak/>
        <w:t>реорганизация учреждения;</w:t>
      </w:r>
    </w:p>
    <w:p w:rsidR="00C14CDE" w:rsidRPr="00353EA7" w:rsidRDefault="00C14CDE" w:rsidP="00C14CDE">
      <w:pPr>
        <w:pStyle w:val="12"/>
        <w:numPr>
          <w:ilvl w:val="0"/>
          <w:numId w:val="21"/>
        </w:numPr>
        <w:tabs>
          <w:tab w:val="left" w:pos="567"/>
          <w:tab w:val="left" w:pos="709"/>
          <w:tab w:val="left" w:pos="993"/>
          <w:tab w:val="left" w:pos="1134"/>
          <w:tab w:val="left" w:pos="1418"/>
          <w:tab w:val="left" w:pos="1521"/>
          <w:tab w:val="left" w:pos="1560"/>
          <w:tab w:val="left" w:pos="2333"/>
          <w:tab w:val="left" w:pos="2798"/>
        </w:tabs>
        <w:ind w:left="0" w:firstLine="709"/>
        <w:jc w:val="both"/>
      </w:pPr>
      <w:r w:rsidRPr="00353EA7">
        <w:t>исключение из штатного расписания некоторых должностей;</w:t>
      </w:r>
    </w:p>
    <w:p w:rsidR="00C14CDE" w:rsidRPr="00353EA7" w:rsidRDefault="00C14CDE" w:rsidP="00C14CDE">
      <w:pPr>
        <w:pStyle w:val="12"/>
        <w:numPr>
          <w:ilvl w:val="0"/>
          <w:numId w:val="21"/>
        </w:numPr>
        <w:tabs>
          <w:tab w:val="left" w:pos="567"/>
          <w:tab w:val="left" w:pos="709"/>
          <w:tab w:val="left" w:pos="993"/>
          <w:tab w:val="left" w:pos="1134"/>
          <w:tab w:val="left" w:pos="1418"/>
          <w:tab w:val="left" w:pos="1521"/>
          <w:tab w:val="left" w:pos="1560"/>
          <w:tab w:val="left" w:pos="2333"/>
          <w:tab w:val="left" w:pos="2798"/>
        </w:tabs>
        <w:ind w:left="0" w:firstLine="709"/>
        <w:jc w:val="both"/>
      </w:pPr>
      <w:r w:rsidRPr="00353EA7">
        <w:t>сокращение численности работников;</w:t>
      </w:r>
    </w:p>
    <w:p w:rsidR="00C14CDE" w:rsidRPr="00353EA7" w:rsidRDefault="00C14CDE" w:rsidP="00C14CDE">
      <w:pPr>
        <w:pStyle w:val="12"/>
        <w:numPr>
          <w:ilvl w:val="0"/>
          <w:numId w:val="21"/>
        </w:numPr>
        <w:tabs>
          <w:tab w:val="left" w:pos="567"/>
          <w:tab w:val="left" w:pos="709"/>
          <w:tab w:val="left" w:pos="993"/>
          <w:tab w:val="left" w:pos="1134"/>
          <w:tab w:val="left" w:pos="1418"/>
          <w:tab w:val="left" w:pos="1521"/>
          <w:tab w:val="left" w:pos="1560"/>
          <w:tab w:val="left" w:pos="2333"/>
          <w:tab w:val="left" w:pos="2798"/>
        </w:tabs>
        <w:ind w:left="0" w:firstLine="709"/>
        <w:jc w:val="both"/>
      </w:pPr>
      <w:r w:rsidRPr="00353EA7">
        <w:t>уменьшение количества групп;</w:t>
      </w:r>
    </w:p>
    <w:p w:rsidR="00C14CDE" w:rsidRPr="00353EA7" w:rsidRDefault="00C14CDE" w:rsidP="00C14CDE">
      <w:pPr>
        <w:pStyle w:val="12"/>
        <w:numPr>
          <w:ilvl w:val="0"/>
          <w:numId w:val="21"/>
        </w:numPr>
        <w:tabs>
          <w:tab w:val="left" w:pos="567"/>
          <w:tab w:val="left" w:pos="709"/>
          <w:tab w:val="left" w:pos="993"/>
          <w:tab w:val="left" w:pos="1134"/>
          <w:tab w:val="left" w:pos="1418"/>
          <w:tab w:val="left" w:pos="1521"/>
          <w:tab w:val="left" w:pos="1560"/>
          <w:tab w:val="left" w:pos="2333"/>
          <w:tab w:val="left" w:pos="2798"/>
        </w:tabs>
        <w:ind w:left="0" w:firstLine="709"/>
        <w:jc w:val="both"/>
      </w:pPr>
      <w:r w:rsidRPr="00353EA7">
        <w:t>изменение количества часов по предмету ввиду изменения учебного плана, учебных программ и т.п.</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30"/>
        </w:tabs>
        <w:ind w:left="0" w:firstLine="709"/>
        <w:jc w:val="both"/>
      </w:pPr>
      <w:r w:rsidRPr="00353EA7">
        <w:t>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937"/>
          <w:tab w:val="left" w:pos="2938"/>
        </w:tabs>
        <w:ind w:left="0" w:firstLine="709"/>
        <w:jc w:val="both"/>
      </w:pPr>
      <w:r w:rsidRPr="00353EA7">
        <w:t>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 повторное в течение одного года грубое нарушение устава образовательного учреждения;</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 применение, в том числе однократное, методов воспитания, связанных с физическими (или) психическим насилием над личностью воспитанника.</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937"/>
          <w:tab w:val="left" w:pos="2938"/>
        </w:tabs>
        <w:ind w:left="0" w:firstLine="709"/>
        <w:jc w:val="both"/>
      </w:pPr>
      <w:r w:rsidRPr="00353EA7">
        <w:t>Прекращение трудового договора оформляется приказом работодателя (ст. 84.1 ТКРФ).</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937"/>
          <w:tab w:val="left" w:pos="2938"/>
        </w:tabs>
        <w:ind w:left="0" w:firstLine="709"/>
        <w:jc w:val="both"/>
      </w:pPr>
      <w:r w:rsidRPr="00353EA7">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w:t>
      </w:r>
      <w:r>
        <w:t xml:space="preserve"> </w:t>
      </w:r>
      <w:r w:rsidRPr="00353EA7">
        <w:t>(должность).</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937"/>
          <w:tab w:val="left" w:pos="2938"/>
        </w:tabs>
        <w:ind w:left="0" w:firstLine="709"/>
        <w:jc w:val="both"/>
      </w:pPr>
      <w:r w:rsidRPr="00353EA7">
        <w:t>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C14CDE" w:rsidRPr="00353EA7" w:rsidRDefault="00C14CDE" w:rsidP="00C14CDE">
      <w:pPr>
        <w:pStyle w:val="12"/>
        <w:numPr>
          <w:ilvl w:val="2"/>
          <w:numId w:val="15"/>
        </w:numPr>
        <w:tabs>
          <w:tab w:val="left" w:pos="567"/>
          <w:tab w:val="left" w:pos="709"/>
          <w:tab w:val="left" w:pos="993"/>
          <w:tab w:val="left" w:pos="1134"/>
          <w:tab w:val="left" w:pos="1418"/>
          <w:tab w:val="left" w:pos="1560"/>
        </w:tabs>
        <w:ind w:left="0" w:firstLine="709"/>
        <w:jc w:val="both"/>
      </w:pPr>
      <w:r w:rsidRPr="00353EA7">
        <w:t>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C14CDE" w:rsidRPr="00F65079" w:rsidRDefault="00C14CDE" w:rsidP="00C14CDE">
      <w:pPr>
        <w:pStyle w:val="1"/>
        <w:numPr>
          <w:ilvl w:val="0"/>
          <w:numId w:val="11"/>
        </w:numPr>
        <w:tabs>
          <w:tab w:val="left" w:pos="0"/>
          <w:tab w:val="left" w:pos="284"/>
          <w:tab w:val="left" w:pos="432"/>
          <w:tab w:val="left" w:pos="567"/>
          <w:tab w:val="left" w:pos="864"/>
          <w:tab w:val="left" w:pos="993"/>
          <w:tab w:val="left" w:pos="1134"/>
          <w:tab w:val="left" w:pos="1418"/>
          <w:tab w:val="left" w:pos="1560"/>
        </w:tabs>
        <w:spacing w:before="0" w:after="0" w:line="240" w:lineRule="auto"/>
        <w:ind w:left="0" w:firstLine="709"/>
        <w:rPr>
          <w:rFonts w:ascii="Times New Roman" w:hAnsi="Times New Roman" w:cs="Times New Roman"/>
          <w:color w:val="auto"/>
        </w:rPr>
      </w:pPr>
    </w:p>
    <w:p w:rsidR="00C14CDE" w:rsidRPr="00BC0FC3" w:rsidRDefault="00C14CDE" w:rsidP="00C14CDE">
      <w:pPr>
        <w:pStyle w:val="1"/>
        <w:numPr>
          <w:ilvl w:val="0"/>
          <w:numId w:val="11"/>
        </w:numPr>
        <w:tabs>
          <w:tab w:val="left" w:pos="0"/>
          <w:tab w:val="left" w:pos="284"/>
          <w:tab w:val="left" w:pos="432"/>
          <w:tab w:val="left" w:pos="567"/>
          <w:tab w:val="left" w:pos="864"/>
          <w:tab w:val="left" w:pos="993"/>
          <w:tab w:val="left" w:pos="1134"/>
          <w:tab w:val="left" w:pos="1418"/>
          <w:tab w:val="left" w:pos="1560"/>
        </w:tabs>
        <w:spacing w:before="0" w:after="0" w:line="240" w:lineRule="auto"/>
        <w:ind w:left="0" w:firstLine="709"/>
        <w:rPr>
          <w:rFonts w:ascii="Times New Roman" w:hAnsi="Times New Roman" w:cs="Times New Roman"/>
          <w:color w:val="auto"/>
        </w:rPr>
      </w:pPr>
      <w:r>
        <w:rPr>
          <w:rFonts w:ascii="Times New Roman" w:hAnsi="Times New Roman" w:cs="Times New Roman"/>
          <w:color w:val="auto"/>
        </w:rPr>
        <w:t xml:space="preserve">3. </w:t>
      </w:r>
      <w:r w:rsidRPr="00F65079">
        <w:rPr>
          <w:rFonts w:ascii="Times New Roman" w:hAnsi="Times New Roman" w:cs="Times New Roman"/>
          <w:color w:val="auto"/>
        </w:rPr>
        <w:t xml:space="preserve">Основные права, обязанности и ответственность </w:t>
      </w:r>
    </w:p>
    <w:p w:rsidR="00C14CDE" w:rsidRPr="00F65079" w:rsidRDefault="00C14CDE" w:rsidP="00C14CDE">
      <w:pPr>
        <w:pStyle w:val="1"/>
        <w:numPr>
          <w:ilvl w:val="0"/>
          <w:numId w:val="11"/>
        </w:numPr>
        <w:tabs>
          <w:tab w:val="left" w:pos="0"/>
          <w:tab w:val="left" w:pos="284"/>
          <w:tab w:val="left" w:pos="432"/>
          <w:tab w:val="left" w:pos="567"/>
          <w:tab w:val="left" w:pos="864"/>
          <w:tab w:val="left" w:pos="993"/>
          <w:tab w:val="left" w:pos="1134"/>
          <w:tab w:val="left" w:pos="1418"/>
          <w:tab w:val="left" w:pos="1560"/>
        </w:tabs>
        <w:spacing w:before="0" w:after="0" w:line="240" w:lineRule="auto"/>
        <w:ind w:left="0" w:firstLine="709"/>
        <w:rPr>
          <w:rFonts w:ascii="Times New Roman" w:hAnsi="Times New Roman" w:cs="Times New Roman"/>
          <w:color w:val="auto"/>
        </w:rPr>
      </w:pPr>
      <w:r w:rsidRPr="00F65079">
        <w:rPr>
          <w:rFonts w:ascii="Times New Roman" w:hAnsi="Times New Roman" w:cs="Times New Roman"/>
          <w:color w:val="auto"/>
        </w:rPr>
        <w:t>сторон трудового договора</w:t>
      </w:r>
    </w:p>
    <w:p w:rsidR="00C14CDE" w:rsidRPr="00353EA7" w:rsidRDefault="00C14CDE" w:rsidP="00C14CDE">
      <w:pPr>
        <w:pStyle w:val="2"/>
        <w:numPr>
          <w:ilvl w:val="1"/>
          <w:numId w:val="43"/>
        </w:numPr>
        <w:tabs>
          <w:tab w:val="left" w:pos="709"/>
          <w:tab w:val="left" w:pos="993"/>
          <w:tab w:val="left" w:pos="1134"/>
          <w:tab w:val="left" w:pos="1418"/>
          <w:tab w:val="left" w:pos="1560"/>
        </w:tabs>
        <w:suppressAutoHyphens w:val="0"/>
        <w:spacing w:before="0" w:after="0"/>
        <w:ind w:firstLine="349"/>
        <w:jc w:val="both"/>
        <w:rPr>
          <w:rFonts w:ascii="Times New Roman" w:hAnsi="Times New Roman"/>
          <w:sz w:val="24"/>
          <w:szCs w:val="24"/>
        </w:rPr>
      </w:pPr>
      <w:r w:rsidRPr="00353EA7">
        <w:rPr>
          <w:rFonts w:ascii="Times New Roman" w:hAnsi="Times New Roman"/>
          <w:i w:val="0"/>
          <w:sz w:val="24"/>
          <w:szCs w:val="24"/>
        </w:rPr>
        <w:t>Работник имеет право на:</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.1.1 Заключение, изменение и расторжение трудового договора в порядке и на условиях, которые установлены ТК РФ, иными федеральными законами;</w:t>
      </w:r>
    </w:p>
    <w:p w:rsidR="00C14CDE" w:rsidRPr="00353EA7" w:rsidRDefault="00C14CDE" w:rsidP="00C14CDE">
      <w:pPr>
        <w:pStyle w:val="12"/>
        <w:numPr>
          <w:ilvl w:val="2"/>
          <w:numId w:val="44"/>
        </w:numPr>
        <w:tabs>
          <w:tab w:val="left" w:pos="567"/>
          <w:tab w:val="left" w:pos="709"/>
          <w:tab w:val="left" w:pos="993"/>
          <w:tab w:val="left" w:pos="1134"/>
          <w:tab w:val="left" w:pos="1418"/>
          <w:tab w:val="left" w:pos="1560"/>
          <w:tab w:val="left" w:pos="2177"/>
        </w:tabs>
        <w:ind w:hanging="171"/>
        <w:jc w:val="both"/>
      </w:pPr>
      <w:r w:rsidRPr="00353EA7">
        <w:t>Предоставление ему работы, обусловленной трудовым договором;</w:t>
      </w:r>
    </w:p>
    <w:p w:rsidR="00C14CDE" w:rsidRPr="00353EA7" w:rsidRDefault="00C14CDE" w:rsidP="00C14CDE">
      <w:pPr>
        <w:pStyle w:val="12"/>
        <w:numPr>
          <w:ilvl w:val="2"/>
          <w:numId w:val="44"/>
        </w:numPr>
        <w:tabs>
          <w:tab w:val="left" w:pos="567"/>
          <w:tab w:val="left" w:pos="709"/>
          <w:tab w:val="left" w:pos="993"/>
          <w:tab w:val="left" w:pos="1134"/>
          <w:tab w:val="left" w:pos="1418"/>
          <w:tab w:val="left" w:pos="1560"/>
          <w:tab w:val="left" w:pos="2191"/>
        </w:tabs>
        <w:ind w:left="0" w:firstLine="709"/>
        <w:jc w:val="both"/>
      </w:pPr>
      <w:r w:rsidRPr="00353EA7">
        <w:t>Рабочее место, соответствующее государственным нормативным требованиям охраны труда и условиям, предусмотренным коллективным договором;</w:t>
      </w:r>
    </w:p>
    <w:p w:rsidR="00C14CDE" w:rsidRPr="00353EA7" w:rsidRDefault="00C14CDE" w:rsidP="00C14CDE">
      <w:pPr>
        <w:pStyle w:val="12"/>
        <w:numPr>
          <w:ilvl w:val="2"/>
          <w:numId w:val="44"/>
        </w:numPr>
        <w:tabs>
          <w:tab w:val="left" w:pos="567"/>
          <w:tab w:val="left" w:pos="709"/>
          <w:tab w:val="left" w:pos="993"/>
          <w:tab w:val="left" w:pos="1134"/>
          <w:tab w:val="left" w:pos="1418"/>
          <w:tab w:val="left" w:pos="1560"/>
          <w:tab w:val="left" w:pos="2191"/>
        </w:tabs>
        <w:ind w:left="0" w:firstLine="709"/>
        <w:jc w:val="both"/>
      </w:pPr>
      <w:r w:rsidRPr="00353EA7">
        <w:t>Своевременную и в полном объёме выплату заработной платы в соответствии со своей квалификацией;</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.1.5.</w:t>
      </w:r>
      <w:r>
        <w:rPr>
          <w:rFonts w:ascii="Times New Roman" w:hAnsi="Times New Roman" w:cs="Times New Roman"/>
          <w:sz w:val="24"/>
          <w:szCs w:val="24"/>
        </w:rPr>
        <w:t xml:space="preserve"> </w:t>
      </w:r>
      <w:r w:rsidRPr="00353EA7">
        <w:rPr>
          <w:rFonts w:ascii="Times New Roman" w:hAnsi="Times New Roman" w:cs="Times New Roman"/>
          <w:sz w:val="24"/>
          <w:szCs w:val="24"/>
        </w:rPr>
        <w:t>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C14CDE" w:rsidRPr="00353EA7" w:rsidRDefault="00C14CDE" w:rsidP="00C14CDE">
      <w:pPr>
        <w:tabs>
          <w:tab w:val="left" w:pos="567"/>
          <w:tab w:val="left" w:pos="709"/>
          <w:tab w:val="left" w:pos="993"/>
          <w:tab w:val="left" w:pos="1134"/>
          <w:tab w:val="left" w:pos="1418"/>
          <w:tab w:val="left" w:pos="1560"/>
          <w:tab w:val="left" w:pos="2148"/>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3</w:t>
      </w:r>
      <w:r w:rsidRPr="00353EA7">
        <w:rPr>
          <w:rFonts w:ascii="Times New Roman" w:hAnsi="Times New Roman" w:cs="Times New Roman"/>
          <w:sz w:val="24"/>
          <w:szCs w:val="24"/>
        </w:rPr>
        <w:t>.1.6.</w:t>
      </w:r>
      <w:r>
        <w:rPr>
          <w:rFonts w:ascii="Times New Roman" w:hAnsi="Times New Roman" w:cs="Times New Roman"/>
          <w:sz w:val="24"/>
          <w:szCs w:val="24"/>
        </w:rPr>
        <w:t xml:space="preserve"> </w:t>
      </w:r>
      <w:r w:rsidRPr="00353EA7">
        <w:rPr>
          <w:rFonts w:ascii="Times New Roman" w:hAnsi="Times New Roman" w:cs="Times New Roman"/>
          <w:sz w:val="24"/>
          <w:szCs w:val="24"/>
        </w:rPr>
        <w:t>Полную достоверную информацию об условиях труда и требованиях охраны труда на рабочем месте;</w:t>
      </w:r>
    </w:p>
    <w:p w:rsidR="00C14CDE" w:rsidRPr="00353EA7" w:rsidRDefault="00C14CDE" w:rsidP="00C14CDE">
      <w:pPr>
        <w:tabs>
          <w:tab w:val="left" w:pos="567"/>
          <w:tab w:val="left" w:pos="709"/>
          <w:tab w:val="left" w:pos="993"/>
          <w:tab w:val="left" w:pos="1134"/>
          <w:tab w:val="left" w:pos="1418"/>
          <w:tab w:val="left" w:pos="1560"/>
          <w:tab w:val="left" w:pos="224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.1.7.</w:t>
      </w:r>
      <w:r>
        <w:rPr>
          <w:rFonts w:ascii="Times New Roman" w:hAnsi="Times New Roman" w:cs="Times New Roman"/>
          <w:sz w:val="24"/>
          <w:szCs w:val="24"/>
        </w:rPr>
        <w:t xml:space="preserve"> </w:t>
      </w:r>
      <w:r w:rsidRPr="00353EA7">
        <w:rPr>
          <w:rFonts w:ascii="Times New Roman" w:hAnsi="Times New Roman" w:cs="Times New Roman"/>
          <w:sz w:val="24"/>
          <w:szCs w:val="24"/>
        </w:rPr>
        <w:t>На профессиональную подготовку, переподготовку и повышение своей квалификации в порядке, установленном ТК РФ, иными федеральными законами;</w:t>
      </w:r>
    </w:p>
    <w:p w:rsidR="00C14CDE" w:rsidRPr="00353EA7" w:rsidRDefault="00C14CDE" w:rsidP="00C14CDE">
      <w:pPr>
        <w:pStyle w:val="12"/>
        <w:tabs>
          <w:tab w:val="left" w:pos="567"/>
          <w:tab w:val="left" w:pos="709"/>
          <w:tab w:val="left" w:pos="993"/>
          <w:tab w:val="left" w:pos="1134"/>
          <w:tab w:val="left" w:pos="1418"/>
          <w:tab w:val="left" w:pos="1560"/>
          <w:tab w:val="left" w:pos="2246"/>
        </w:tabs>
        <w:ind w:firstLine="709"/>
        <w:jc w:val="both"/>
      </w:pPr>
      <w:r>
        <w:t>3</w:t>
      </w:r>
      <w:r w:rsidRPr="00353EA7">
        <w:t>.1.8.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.1.9.</w:t>
      </w:r>
      <w:r>
        <w:rPr>
          <w:rFonts w:ascii="Times New Roman" w:hAnsi="Times New Roman" w:cs="Times New Roman"/>
          <w:sz w:val="24"/>
          <w:szCs w:val="24"/>
        </w:rPr>
        <w:t xml:space="preserve"> </w:t>
      </w:r>
      <w:r w:rsidRPr="00353EA7">
        <w:rPr>
          <w:rFonts w:ascii="Times New Roman" w:hAnsi="Times New Roman" w:cs="Times New Roman"/>
          <w:sz w:val="24"/>
          <w:szCs w:val="24"/>
        </w:rPr>
        <w:t>Участие в управлении учреждением в предусмотренных ТК РФ, иными федеральными законами, соглашениями и коллективным договором формах;</w:t>
      </w:r>
    </w:p>
    <w:p w:rsidR="00C14CDE" w:rsidRPr="00353EA7" w:rsidRDefault="00C14CDE" w:rsidP="00C14CDE">
      <w:pPr>
        <w:tabs>
          <w:tab w:val="left" w:pos="567"/>
          <w:tab w:val="left" w:pos="712"/>
          <w:tab w:val="left" w:pos="715"/>
          <w:tab w:val="left" w:pos="718"/>
          <w:tab w:val="left" w:pos="993"/>
          <w:tab w:val="left" w:pos="1134"/>
          <w:tab w:val="left" w:pos="1418"/>
          <w:tab w:val="left" w:pos="1560"/>
          <w:tab w:val="left" w:pos="227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.1.10.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C14CDE" w:rsidRPr="00353EA7" w:rsidRDefault="00C14CDE" w:rsidP="00C14CDE">
      <w:pPr>
        <w:tabs>
          <w:tab w:val="left" w:pos="567"/>
          <w:tab w:val="left" w:pos="712"/>
          <w:tab w:val="left" w:pos="715"/>
          <w:tab w:val="left" w:pos="718"/>
          <w:tab w:val="left" w:pos="993"/>
          <w:tab w:val="left" w:pos="1134"/>
          <w:tab w:val="left" w:pos="1418"/>
          <w:tab w:val="left" w:pos="1560"/>
          <w:tab w:val="left" w:pos="236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.1.11. Защиту своих трудовых прав, свобод и законных интересов всеми не запрещенными законом способами;</w:t>
      </w:r>
    </w:p>
    <w:p w:rsidR="00C14CDE" w:rsidRPr="00353EA7" w:rsidRDefault="00C14CDE" w:rsidP="00C14CDE">
      <w:pPr>
        <w:pStyle w:val="12"/>
        <w:tabs>
          <w:tab w:val="left" w:pos="567"/>
          <w:tab w:val="left" w:pos="709"/>
          <w:tab w:val="left" w:pos="993"/>
          <w:tab w:val="left" w:pos="1134"/>
          <w:tab w:val="left" w:pos="1418"/>
          <w:tab w:val="left" w:pos="1560"/>
          <w:tab w:val="left" w:pos="2048"/>
        </w:tabs>
        <w:ind w:firstLine="709"/>
        <w:jc w:val="both"/>
      </w:pPr>
      <w:r>
        <w:t>3</w:t>
      </w:r>
      <w:r w:rsidRPr="00353EA7">
        <w:t>.1.12.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C14CDE" w:rsidRPr="00353EA7" w:rsidRDefault="00C14CDE" w:rsidP="00C14CDE">
      <w:pPr>
        <w:pStyle w:val="12"/>
        <w:tabs>
          <w:tab w:val="left" w:pos="567"/>
          <w:tab w:val="left" w:pos="709"/>
          <w:tab w:val="left" w:pos="993"/>
          <w:tab w:val="left" w:pos="1134"/>
          <w:tab w:val="left" w:pos="1418"/>
          <w:tab w:val="left" w:pos="1560"/>
          <w:tab w:val="left" w:pos="2048"/>
        </w:tabs>
        <w:ind w:firstLine="709"/>
        <w:jc w:val="both"/>
      </w:pPr>
      <w:r>
        <w:t>3</w:t>
      </w:r>
      <w:r w:rsidRPr="00353EA7">
        <w:t>.1.13.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C14CDE" w:rsidRPr="00353EA7" w:rsidRDefault="00C14CDE" w:rsidP="00C14CDE">
      <w:pPr>
        <w:tabs>
          <w:tab w:val="left" w:pos="121"/>
          <w:tab w:val="left" w:pos="317"/>
          <w:tab w:val="left" w:pos="513"/>
          <w:tab w:val="left" w:pos="567"/>
          <w:tab w:val="left" w:pos="993"/>
          <w:tab w:val="left" w:pos="1134"/>
          <w:tab w:val="left" w:pos="1418"/>
          <w:tab w:val="left" w:pos="1560"/>
          <w:tab w:val="left" w:pos="1752"/>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.1.14. Обязательное социальное страхование в случаях, предусмотренных федеральными законами;</w:t>
      </w:r>
    </w:p>
    <w:p w:rsidR="00C14CDE" w:rsidRPr="00353EA7" w:rsidRDefault="00C14CDE" w:rsidP="00C14CDE">
      <w:pPr>
        <w:pStyle w:val="12"/>
        <w:ind w:firstLine="709"/>
        <w:jc w:val="both"/>
      </w:pPr>
      <w:r>
        <w:t xml:space="preserve">3.1.15. </w:t>
      </w:r>
      <w:r w:rsidRPr="00353EA7">
        <w:t>Пользование другими правами в соответствии с уставом образовательного учреждения, трудовым договором, законодательством Российской Федерации.</w:t>
      </w:r>
    </w:p>
    <w:p w:rsidR="00C14CDE" w:rsidRPr="00353EA7" w:rsidRDefault="00C14CDE" w:rsidP="00C14CDE">
      <w:pPr>
        <w:pStyle w:val="2"/>
        <w:numPr>
          <w:ilvl w:val="1"/>
          <w:numId w:val="24"/>
        </w:numPr>
        <w:tabs>
          <w:tab w:val="left" w:pos="567"/>
          <w:tab w:val="left" w:pos="993"/>
          <w:tab w:val="left" w:pos="1134"/>
          <w:tab w:val="left" w:pos="1418"/>
          <w:tab w:val="left" w:pos="1560"/>
        </w:tabs>
        <w:spacing w:before="0" w:after="0"/>
        <w:ind w:left="0" w:firstLine="709"/>
        <w:jc w:val="both"/>
        <w:rPr>
          <w:rFonts w:ascii="Times New Roman" w:hAnsi="Times New Roman"/>
          <w:sz w:val="24"/>
          <w:szCs w:val="24"/>
        </w:rPr>
      </w:pPr>
      <w:r w:rsidRPr="00353EA7">
        <w:rPr>
          <w:rFonts w:ascii="Times New Roman" w:hAnsi="Times New Roman"/>
          <w:i w:val="0"/>
          <w:sz w:val="24"/>
          <w:szCs w:val="24"/>
        </w:rPr>
        <w:t>Педагогические работники образовательного учреждения имеют право (ст. 47 Закона 273-ФЗ «Об образовании в РФ») на:</w:t>
      </w:r>
    </w:p>
    <w:p w:rsidR="00C14CDE" w:rsidRPr="00353EA7" w:rsidRDefault="00C14CDE" w:rsidP="00C14CDE">
      <w:pPr>
        <w:pStyle w:val="12"/>
        <w:numPr>
          <w:ilvl w:val="0"/>
          <w:numId w:val="25"/>
        </w:numPr>
        <w:tabs>
          <w:tab w:val="left" w:pos="426"/>
          <w:tab w:val="left" w:pos="567"/>
          <w:tab w:val="left" w:pos="709"/>
          <w:tab w:val="left" w:pos="993"/>
          <w:tab w:val="left" w:pos="1134"/>
          <w:tab w:val="left" w:pos="1418"/>
          <w:tab w:val="left" w:pos="1560"/>
        </w:tabs>
        <w:ind w:left="0" w:firstLine="709"/>
        <w:jc w:val="both"/>
      </w:pPr>
      <w:r w:rsidRPr="00353EA7">
        <w:t>свободу выбора и использования педагогически обоснованных форм, средств, методов обучения и воспитания;</w:t>
      </w:r>
    </w:p>
    <w:p w:rsidR="00C14CDE" w:rsidRPr="00353EA7" w:rsidRDefault="00C14CDE" w:rsidP="00C14CDE">
      <w:pPr>
        <w:pStyle w:val="12"/>
        <w:numPr>
          <w:ilvl w:val="0"/>
          <w:numId w:val="25"/>
        </w:numPr>
        <w:tabs>
          <w:tab w:val="left" w:pos="426"/>
          <w:tab w:val="left" w:pos="567"/>
          <w:tab w:val="left" w:pos="709"/>
          <w:tab w:val="left" w:pos="993"/>
          <w:tab w:val="left" w:pos="1134"/>
          <w:tab w:val="left" w:pos="1178"/>
          <w:tab w:val="left" w:pos="1418"/>
          <w:tab w:val="left" w:pos="1560"/>
        </w:tabs>
        <w:ind w:left="0" w:firstLine="709"/>
        <w:jc w:val="both"/>
      </w:pPr>
      <w:r w:rsidRPr="00353EA7">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C14CDE" w:rsidRPr="00353EA7" w:rsidRDefault="00C14CDE" w:rsidP="00C14CDE">
      <w:pPr>
        <w:pStyle w:val="12"/>
        <w:numPr>
          <w:ilvl w:val="0"/>
          <w:numId w:val="25"/>
        </w:numPr>
        <w:tabs>
          <w:tab w:val="left" w:pos="426"/>
          <w:tab w:val="left" w:pos="567"/>
          <w:tab w:val="left" w:pos="709"/>
          <w:tab w:val="left" w:pos="993"/>
          <w:tab w:val="left" w:pos="1134"/>
          <w:tab w:val="left" w:pos="1204"/>
          <w:tab w:val="left" w:pos="1418"/>
          <w:tab w:val="left" w:pos="1560"/>
        </w:tabs>
        <w:ind w:left="0" w:firstLine="709"/>
        <w:jc w:val="both"/>
      </w:pPr>
      <w:r w:rsidRPr="00353EA7">
        <w:t>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C14CDE" w:rsidRPr="00353EA7" w:rsidRDefault="00C14CDE" w:rsidP="00C14CDE">
      <w:pPr>
        <w:pStyle w:val="12"/>
        <w:numPr>
          <w:ilvl w:val="0"/>
          <w:numId w:val="25"/>
        </w:numPr>
        <w:tabs>
          <w:tab w:val="left" w:pos="426"/>
          <w:tab w:val="left" w:pos="567"/>
          <w:tab w:val="left" w:pos="709"/>
          <w:tab w:val="left" w:pos="993"/>
          <w:tab w:val="left" w:pos="1134"/>
          <w:tab w:val="left" w:pos="1166"/>
          <w:tab w:val="left" w:pos="1418"/>
          <w:tab w:val="left" w:pos="1560"/>
        </w:tabs>
        <w:ind w:left="0" w:firstLine="709"/>
        <w:jc w:val="both"/>
      </w:pPr>
      <w:r w:rsidRPr="00353EA7">
        <w:t>участие в разработке образовательных программ, методических материалов и иных компонентов образовательных программ;</w:t>
      </w:r>
    </w:p>
    <w:p w:rsidR="00C14CDE" w:rsidRPr="00353EA7" w:rsidRDefault="00C14CDE" w:rsidP="00C14CDE">
      <w:pPr>
        <w:pStyle w:val="12"/>
        <w:numPr>
          <w:ilvl w:val="0"/>
          <w:numId w:val="25"/>
        </w:numPr>
        <w:tabs>
          <w:tab w:val="left" w:pos="426"/>
          <w:tab w:val="left" w:pos="567"/>
          <w:tab w:val="left" w:pos="709"/>
          <w:tab w:val="left" w:pos="993"/>
          <w:tab w:val="left" w:pos="1134"/>
          <w:tab w:val="left" w:pos="1341"/>
          <w:tab w:val="left" w:pos="1418"/>
          <w:tab w:val="left" w:pos="1560"/>
        </w:tabs>
        <w:ind w:left="0" w:firstLine="709"/>
        <w:jc w:val="both"/>
      </w:pPr>
      <w:r w:rsidRPr="00353EA7">
        <w:t>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C14CDE" w:rsidRPr="00353EA7" w:rsidRDefault="00C14CDE" w:rsidP="00C14CDE">
      <w:pPr>
        <w:pStyle w:val="12"/>
        <w:numPr>
          <w:ilvl w:val="0"/>
          <w:numId w:val="25"/>
        </w:numPr>
        <w:tabs>
          <w:tab w:val="left" w:pos="426"/>
          <w:tab w:val="left" w:pos="567"/>
          <w:tab w:val="left" w:pos="709"/>
          <w:tab w:val="left" w:pos="993"/>
          <w:tab w:val="left" w:pos="1134"/>
          <w:tab w:val="left" w:pos="1418"/>
          <w:tab w:val="left" w:pos="1560"/>
          <w:tab w:val="left" w:pos="3454"/>
          <w:tab w:val="left" w:pos="6074"/>
          <w:tab w:val="left" w:pos="8301"/>
          <w:tab w:val="left" w:pos="9126"/>
        </w:tabs>
        <w:ind w:left="0" w:firstLine="709"/>
        <w:jc w:val="both"/>
      </w:pPr>
      <w:r w:rsidRPr="00353EA7">
        <w:t>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w:t>
      </w:r>
      <w:r>
        <w:t xml:space="preserve"> </w:t>
      </w:r>
      <w:r w:rsidRPr="00353EA7">
        <w:t>образовательную</w:t>
      </w:r>
      <w:r>
        <w:t xml:space="preserve"> </w:t>
      </w:r>
      <w:r w:rsidRPr="00353EA7">
        <w:t>деятельность,</w:t>
      </w:r>
      <w:r>
        <w:t xml:space="preserve"> </w:t>
      </w:r>
      <w:r w:rsidRPr="00353EA7">
        <w:t>к</w:t>
      </w:r>
      <w:r>
        <w:t xml:space="preserve"> </w:t>
      </w:r>
      <w:r w:rsidRPr="00353EA7">
        <w:t>информационно-</w:t>
      </w:r>
      <w:r>
        <w:t xml:space="preserve"> </w:t>
      </w:r>
      <w:r w:rsidRPr="00353EA7">
        <w:t>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ДОУ;</w:t>
      </w:r>
    </w:p>
    <w:p w:rsidR="00C14CDE" w:rsidRPr="00353EA7" w:rsidRDefault="00C14CDE" w:rsidP="00C14CDE">
      <w:pPr>
        <w:pStyle w:val="12"/>
        <w:numPr>
          <w:ilvl w:val="0"/>
          <w:numId w:val="25"/>
        </w:numPr>
        <w:tabs>
          <w:tab w:val="left" w:pos="426"/>
          <w:tab w:val="left" w:pos="567"/>
          <w:tab w:val="left" w:pos="709"/>
          <w:tab w:val="left" w:pos="993"/>
          <w:tab w:val="left" w:pos="1134"/>
          <w:tab w:val="left" w:pos="1200"/>
          <w:tab w:val="left" w:pos="1418"/>
          <w:tab w:val="left" w:pos="1560"/>
        </w:tabs>
        <w:ind w:left="0" w:firstLine="709"/>
        <w:jc w:val="both"/>
      </w:pPr>
      <w:r w:rsidRPr="00353EA7">
        <w:t>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C14CDE" w:rsidRPr="00353EA7" w:rsidRDefault="00C14CDE" w:rsidP="00C14CDE">
      <w:pPr>
        <w:pStyle w:val="12"/>
        <w:numPr>
          <w:ilvl w:val="0"/>
          <w:numId w:val="25"/>
        </w:numPr>
        <w:tabs>
          <w:tab w:val="left" w:pos="426"/>
          <w:tab w:val="left" w:pos="567"/>
          <w:tab w:val="left" w:pos="709"/>
          <w:tab w:val="left" w:pos="993"/>
          <w:tab w:val="left" w:pos="1134"/>
          <w:tab w:val="left" w:pos="1161"/>
          <w:tab w:val="left" w:pos="1418"/>
          <w:tab w:val="left" w:pos="1560"/>
        </w:tabs>
        <w:ind w:left="0" w:firstLine="709"/>
        <w:jc w:val="both"/>
      </w:pPr>
      <w:r w:rsidRPr="00353EA7">
        <w:t>участие в управлении образовательной организацией, в том числе в коллегиальных органах управления, в порядке, установленном уставом организации;</w:t>
      </w:r>
    </w:p>
    <w:p w:rsidR="00C14CDE" w:rsidRPr="00353EA7" w:rsidRDefault="00C14CDE" w:rsidP="00C14CDE">
      <w:pPr>
        <w:pStyle w:val="12"/>
        <w:numPr>
          <w:ilvl w:val="0"/>
          <w:numId w:val="25"/>
        </w:numPr>
        <w:tabs>
          <w:tab w:val="left" w:pos="426"/>
          <w:tab w:val="left" w:pos="567"/>
          <w:tab w:val="left" w:pos="709"/>
          <w:tab w:val="left" w:pos="993"/>
          <w:tab w:val="left" w:pos="1134"/>
          <w:tab w:val="left" w:pos="1238"/>
          <w:tab w:val="left" w:pos="1418"/>
          <w:tab w:val="left" w:pos="1560"/>
        </w:tabs>
        <w:ind w:left="0" w:firstLine="709"/>
        <w:jc w:val="both"/>
      </w:pPr>
      <w:r w:rsidRPr="00353EA7">
        <w:t>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C14CDE" w:rsidRPr="00353EA7" w:rsidRDefault="00C14CDE" w:rsidP="00C14CDE">
      <w:pPr>
        <w:pStyle w:val="12"/>
        <w:numPr>
          <w:ilvl w:val="0"/>
          <w:numId w:val="25"/>
        </w:numPr>
        <w:tabs>
          <w:tab w:val="left" w:pos="426"/>
          <w:tab w:val="left" w:pos="567"/>
          <w:tab w:val="left" w:pos="709"/>
          <w:tab w:val="left" w:pos="993"/>
          <w:tab w:val="left" w:pos="1134"/>
          <w:tab w:val="left" w:pos="1418"/>
          <w:tab w:val="left" w:pos="1560"/>
        </w:tabs>
        <w:ind w:left="0" w:firstLine="709"/>
        <w:jc w:val="both"/>
      </w:pPr>
      <w:r w:rsidRPr="00353EA7">
        <w:lastRenderedPageBreak/>
        <w:t>объединение в общественные профессиональные организации в формах и в порядке, которые установлены законодательством Российской Федерации;</w:t>
      </w:r>
    </w:p>
    <w:p w:rsidR="00C14CDE" w:rsidRPr="00353EA7" w:rsidRDefault="00C14CDE" w:rsidP="00C14CDE">
      <w:pPr>
        <w:pStyle w:val="12"/>
        <w:numPr>
          <w:ilvl w:val="0"/>
          <w:numId w:val="25"/>
        </w:numPr>
        <w:tabs>
          <w:tab w:val="left" w:pos="567"/>
          <w:tab w:val="left" w:pos="993"/>
          <w:tab w:val="left" w:pos="1134"/>
          <w:tab w:val="left" w:pos="1418"/>
          <w:tab w:val="left" w:pos="1560"/>
        </w:tabs>
        <w:ind w:left="0" w:firstLine="709"/>
        <w:jc w:val="both"/>
      </w:pPr>
      <w:r w:rsidRPr="00353EA7">
        <w:t>обращение в комиссию по урегулированию споров между участниками образовательных отношений;</w:t>
      </w:r>
    </w:p>
    <w:p w:rsidR="00C14CDE" w:rsidRPr="00353EA7" w:rsidRDefault="00C14CDE" w:rsidP="00C14CDE">
      <w:pPr>
        <w:pStyle w:val="12"/>
        <w:numPr>
          <w:ilvl w:val="0"/>
          <w:numId w:val="25"/>
        </w:numPr>
        <w:tabs>
          <w:tab w:val="left" w:pos="426"/>
          <w:tab w:val="left" w:pos="567"/>
          <w:tab w:val="left" w:pos="709"/>
          <w:tab w:val="left" w:pos="993"/>
          <w:tab w:val="left" w:pos="1134"/>
          <w:tab w:val="left" w:pos="1322"/>
          <w:tab w:val="left" w:pos="1418"/>
          <w:tab w:val="left" w:pos="1560"/>
        </w:tabs>
        <w:ind w:left="0" w:firstLine="709"/>
        <w:jc w:val="both"/>
      </w:pPr>
      <w:r w:rsidRPr="00353EA7">
        <w:t>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C14CDE" w:rsidRPr="00353EA7" w:rsidRDefault="00C14CDE" w:rsidP="00C14CDE">
      <w:pPr>
        <w:pStyle w:val="2"/>
        <w:numPr>
          <w:ilvl w:val="1"/>
          <w:numId w:val="24"/>
        </w:numPr>
        <w:tabs>
          <w:tab w:val="left" w:pos="567"/>
          <w:tab w:val="left" w:pos="993"/>
          <w:tab w:val="left" w:pos="1134"/>
          <w:tab w:val="left" w:pos="1418"/>
          <w:tab w:val="left" w:pos="1560"/>
        </w:tabs>
        <w:spacing w:before="0" w:after="0"/>
        <w:ind w:left="0" w:firstLine="709"/>
        <w:jc w:val="both"/>
        <w:rPr>
          <w:rFonts w:ascii="Times New Roman" w:hAnsi="Times New Roman"/>
          <w:sz w:val="24"/>
          <w:szCs w:val="24"/>
        </w:rPr>
      </w:pPr>
      <w:r w:rsidRPr="00353EA7">
        <w:rPr>
          <w:rFonts w:ascii="Times New Roman" w:hAnsi="Times New Roman"/>
          <w:i w:val="0"/>
          <w:sz w:val="24"/>
          <w:szCs w:val="24"/>
        </w:rPr>
        <w:t>Педагогические работники имеют следующие трудовые права и социальные гарантии:</w:t>
      </w:r>
    </w:p>
    <w:p w:rsidR="00C14CDE" w:rsidRPr="00353EA7" w:rsidRDefault="00C14CDE" w:rsidP="00C14CDE">
      <w:pPr>
        <w:pStyle w:val="12"/>
        <w:numPr>
          <w:ilvl w:val="1"/>
          <w:numId w:val="25"/>
        </w:numPr>
        <w:tabs>
          <w:tab w:val="left" w:pos="426"/>
          <w:tab w:val="left" w:pos="567"/>
          <w:tab w:val="left" w:pos="709"/>
          <w:tab w:val="left" w:pos="993"/>
          <w:tab w:val="left" w:pos="1134"/>
          <w:tab w:val="left" w:pos="1418"/>
          <w:tab w:val="left" w:pos="1560"/>
        </w:tabs>
        <w:ind w:left="0" w:firstLine="709"/>
        <w:jc w:val="both"/>
      </w:pPr>
      <w:r w:rsidRPr="00353EA7">
        <w:t>право на сокращенную продолжительность рабочего времени;</w:t>
      </w:r>
    </w:p>
    <w:p w:rsidR="00C14CDE" w:rsidRPr="00353EA7" w:rsidRDefault="00C14CDE" w:rsidP="00C14CDE">
      <w:pPr>
        <w:pStyle w:val="12"/>
        <w:numPr>
          <w:ilvl w:val="1"/>
          <w:numId w:val="25"/>
        </w:numPr>
        <w:tabs>
          <w:tab w:val="left" w:pos="426"/>
          <w:tab w:val="left" w:pos="567"/>
          <w:tab w:val="left" w:pos="709"/>
          <w:tab w:val="left" w:pos="993"/>
          <w:tab w:val="left" w:pos="1134"/>
          <w:tab w:val="left" w:pos="1418"/>
          <w:tab w:val="left" w:pos="1560"/>
        </w:tabs>
        <w:ind w:left="0" w:firstLine="709"/>
        <w:jc w:val="both"/>
      </w:pPr>
      <w:r w:rsidRPr="00353EA7">
        <w:t>право на дополнительное профессиональное образование по профилю педагогической деятельности не реже чем один раз в три года;</w:t>
      </w:r>
    </w:p>
    <w:p w:rsidR="00C14CDE" w:rsidRPr="00353EA7" w:rsidRDefault="00C14CDE" w:rsidP="00C14CDE">
      <w:pPr>
        <w:pStyle w:val="12"/>
        <w:numPr>
          <w:ilvl w:val="1"/>
          <w:numId w:val="25"/>
        </w:numPr>
        <w:tabs>
          <w:tab w:val="left" w:pos="426"/>
          <w:tab w:val="left" w:pos="567"/>
          <w:tab w:val="left" w:pos="709"/>
          <w:tab w:val="left" w:pos="993"/>
          <w:tab w:val="left" w:pos="1134"/>
          <w:tab w:val="left" w:pos="1418"/>
          <w:tab w:val="left" w:pos="1560"/>
        </w:tabs>
        <w:ind w:left="0" w:firstLine="709"/>
        <w:jc w:val="both"/>
      </w:pPr>
      <w:r w:rsidRPr="00353EA7">
        <w:t>право на ежегодный основной удлиненный оплачиваемый отпуск, продолжительность которого определяется Правительством Российской Федерации;</w:t>
      </w:r>
    </w:p>
    <w:p w:rsidR="00C14CDE" w:rsidRPr="00353EA7" w:rsidRDefault="00C14CDE" w:rsidP="00C14CDE">
      <w:pPr>
        <w:pStyle w:val="12"/>
        <w:numPr>
          <w:ilvl w:val="1"/>
          <w:numId w:val="25"/>
        </w:numPr>
        <w:tabs>
          <w:tab w:val="left" w:pos="426"/>
          <w:tab w:val="left" w:pos="567"/>
          <w:tab w:val="left" w:pos="709"/>
          <w:tab w:val="left" w:pos="993"/>
          <w:tab w:val="left" w:pos="1134"/>
          <w:tab w:val="left" w:pos="1418"/>
          <w:tab w:val="left" w:pos="1560"/>
        </w:tabs>
        <w:ind w:left="0" w:firstLine="709"/>
        <w:jc w:val="both"/>
      </w:pPr>
      <w:r w:rsidRPr="00353EA7">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14CDE" w:rsidRPr="00353EA7" w:rsidRDefault="00C14CDE" w:rsidP="00C14CDE">
      <w:pPr>
        <w:pStyle w:val="12"/>
        <w:numPr>
          <w:ilvl w:val="1"/>
          <w:numId w:val="25"/>
        </w:numPr>
        <w:tabs>
          <w:tab w:val="left" w:pos="426"/>
          <w:tab w:val="left" w:pos="567"/>
          <w:tab w:val="left" w:pos="709"/>
          <w:tab w:val="left" w:pos="993"/>
          <w:tab w:val="left" w:pos="1134"/>
          <w:tab w:val="left" w:pos="1418"/>
          <w:tab w:val="left" w:pos="1560"/>
        </w:tabs>
        <w:ind w:left="0" w:firstLine="709"/>
        <w:jc w:val="both"/>
      </w:pPr>
      <w:r w:rsidRPr="00353EA7">
        <w:t>право на досрочное назначение трудовой пенсии по старости в порядке, установленном законодательством Российской Федерации;</w:t>
      </w:r>
    </w:p>
    <w:p w:rsidR="00C14CDE" w:rsidRPr="00353EA7" w:rsidRDefault="00C14CDE" w:rsidP="00C14CDE">
      <w:pPr>
        <w:pStyle w:val="12"/>
        <w:numPr>
          <w:ilvl w:val="1"/>
          <w:numId w:val="25"/>
        </w:numPr>
        <w:tabs>
          <w:tab w:val="left" w:pos="426"/>
          <w:tab w:val="left" w:pos="567"/>
          <w:tab w:val="left" w:pos="709"/>
          <w:tab w:val="left" w:pos="993"/>
          <w:tab w:val="left" w:pos="1134"/>
          <w:tab w:val="left" w:pos="1418"/>
          <w:tab w:val="left" w:pos="1560"/>
        </w:tabs>
        <w:ind w:left="0" w:firstLine="709"/>
        <w:jc w:val="both"/>
      </w:pPr>
      <w:r w:rsidRPr="00353EA7">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C14CDE" w:rsidRPr="00353EA7" w:rsidRDefault="00C14CDE" w:rsidP="00C14CDE">
      <w:pPr>
        <w:pStyle w:val="12"/>
        <w:numPr>
          <w:ilvl w:val="1"/>
          <w:numId w:val="25"/>
        </w:numPr>
        <w:tabs>
          <w:tab w:val="left" w:pos="426"/>
          <w:tab w:val="left" w:pos="567"/>
          <w:tab w:val="left" w:pos="709"/>
          <w:tab w:val="left" w:pos="993"/>
          <w:tab w:val="left" w:pos="1134"/>
          <w:tab w:val="left" w:pos="1418"/>
          <w:tab w:val="left" w:pos="1560"/>
        </w:tabs>
        <w:ind w:left="0" w:firstLine="709"/>
        <w:jc w:val="both"/>
      </w:pPr>
      <w:r w:rsidRPr="00353EA7">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C14CDE" w:rsidRPr="00353EA7" w:rsidRDefault="00C14CDE" w:rsidP="00C14CDE">
      <w:pPr>
        <w:pStyle w:val="2"/>
        <w:tabs>
          <w:tab w:val="left" w:pos="567"/>
          <w:tab w:val="left" w:pos="709"/>
          <w:tab w:val="left" w:pos="993"/>
          <w:tab w:val="left" w:pos="1134"/>
          <w:tab w:val="left" w:pos="1332"/>
          <w:tab w:val="left" w:pos="1418"/>
          <w:tab w:val="left" w:pos="1560"/>
        </w:tabs>
        <w:suppressAutoHyphens w:val="0"/>
        <w:spacing w:before="0" w:after="0"/>
        <w:ind w:left="709"/>
        <w:jc w:val="both"/>
        <w:rPr>
          <w:rFonts w:ascii="Times New Roman" w:hAnsi="Times New Roman"/>
          <w:sz w:val="24"/>
          <w:szCs w:val="24"/>
        </w:rPr>
      </w:pPr>
      <w:r>
        <w:rPr>
          <w:rFonts w:ascii="Times New Roman" w:hAnsi="Times New Roman"/>
          <w:i w:val="0"/>
          <w:sz w:val="24"/>
          <w:szCs w:val="24"/>
        </w:rPr>
        <w:t xml:space="preserve">3.2. </w:t>
      </w:r>
      <w:r w:rsidRPr="00353EA7">
        <w:rPr>
          <w:rFonts w:ascii="Times New Roman" w:hAnsi="Times New Roman"/>
          <w:i w:val="0"/>
          <w:sz w:val="24"/>
          <w:szCs w:val="24"/>
        </w:rPr>
        <w:t>Работник обязан:</w:t>
      </w:r>
    </w:p>
    <w:p w:rsidR="00C14CDE" w:rsidRPr="00353EA7" w:rsidRDefault="00C14CDE" w:rsidP="00C14CDE">
      <w:pPr>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.2.1.Добросовестно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p>
    <w:p w:rsidR="00C14CDE" w:rsidRPr="00353EA7" w:rsidRDefault="00C14CDE" w:rsidP="00C14CDE">
      <w:pPr>
        <w:tabs>
          <w:tab w:val="left" w:pos="567"/>
          <w:tab w:val="left" w:pos="709"/>
          <w:tab w:val="left" w:pos="993"/>
          <w:tab w:val="left" w:pos="1134"/>
          <w:tab w:val="left" w:pos="1418"/>
          <w:tab w:val="left" w:pos="1560"/>
          <w:tab w:val="left" w:pos="4244"/>
          <w:tab w:val="left" w:pos="5613"/>
          <w:tab w:val="left" w:pos="7477"/>
          <w:tab w:val="left" w:pos="7921"/>
          <w:tab w:val="left" w:pos="991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 xml:space="preserve">.2.2.Соблюдать требования по охране труда и обеспечению безопасности труда; </w:t>
      </w:r>
    </w:p>
    <w:p w:rsidR="00C14CDE" w:rsidRPr="00353EA7" w:rsidRDefault="00C14CDE" w:rsidP="00C14CDE">
      <w:pPr>
        <w:pStyle w:val="12"/>
        <w:tabs>
          <w:tab w:val="left" w:pos="0"/>
          <w:tab w:val="left" w:pos="567"/>
          <w:tab w:val="left" w:pos="709"/>
          <w:tab w:val="left" w:pos="993"/>
          <w:tab w:val="left" w:pos="1134"/>
          <w:tab w:val="left" w:pos="1418"/>
          <w:tab w:val="left" w:pos="1560"/>
        </w:tabs>
        <w:ind w:firstLine="709"/>
        <w:jc w:val="both"/>
      </w:pPr>
      <w:r>
        <w:t>3</w:t>
      </w:r>
      <w:r w:rsidRPr="00353EA7">
        <w:t>.2.3. Незамедлительно</w:t>
      </w:r>
      <w:r>
        <w:t xml:space="preserve"> </w:t>
      </w:r>
      <w:r w:rsidRPr="00353EA7">
        <w:t>сообщать</w:t>
      </w:r>
      <w:r>
        <w:t xml:space="preserve"> работодателю </w:t>
      </w:r>
      <w:r w:rsidRPr="00353EA7">
        <w:t>о</w:t>
      </w:r>
      <w:r>
        <w:t xml:space="preserve"> </w:t>
      </w:r>
      <w:r w:rsidRPr="00353EA7">
        <w:t>возникновении</w:t>
      </w:r>
      <w:r>
        <w:t xml:space="preserve"> </w:t>
      </w:r>
      <w:r w:rsidRPr="00353EA7">
        <w:t>ситуации,</w:t>
      </w:r>
      <w:r>
        <w:t xml:space="preserve"> </w:t>
      </w:r>
      <w:r w:rsidRPr="00353EA7">
        <w:t>представляющей</w:t>
      </w:r>
      <w:r>
        <w:t xml:space="preserve"> </w:t>
      </w:r>
      <w:r w:rsidRPr="00353EA7">
        <w:t>угрозу жизни и здоровью людей, сохранности имущества работодателя, в т. ч. имущества третьих лиц, находящихся у работодателя;</w:t>
      </w:r>
    </w:p>
    <w:p w:rsidR="00C14CDE" w:rsidRPr="00353EA7" w:rsidRDefault="00C14CDE" w:rsidP="00C14CDE">
      <w:pPr>
        <w:tabs>
          <w:tab w:val="left" w:pos="567"/>
          <w:tab w:val="left" w:pos="709"/>
          <w:tab w:val="left" w:pos="993"/>
          <w:tab w:val="left" w:pos="1134"/>
          <w:tab w:val="left" w:pos="1418"/>
          <w:tab w:val="left" w:pos="1560"/>
          <w:tab w:val="left" w:pos="191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.2.4..Бережно относиться к имуществу работодателя, в т. ч. к имуществу третьих лиц, находящихся у работодателя;</w:t>
      </w:r>
    </w:p>
    <w:p w:rsidR="00C14CDE" w:rsidRPr="00353EA7" w:rsidRDefault="00C14CDE" w:rsidP="00C14CDE">
      <w:pPr>
        <w:tabs>
          <w:tab w:val="left" w:pos="567"/>
          <w:tab w:val="left" w:pos="709"/>
          <w:tab w:val="left" w:pos="993"/>
          <w:tab w:val="left" w:pos="1134"/>
          <w:tab w:val="left" w:pos="1418"/>
          <w:tab w:val="left" w:pos="1560"/>
          <w:tab w:val="left" w:pos="191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 xml:space="preserve">.2.5.Проходить предварительные и периодические медицинские осмотры;   </w:t>
      </w:r>
    </w:p>
    <w:p w:rsidR="00C14CDE" w:rsidRPr="00353EA7" w:rsidRDefault="00C14CDE" w:rsidP="00C14CDE">
      <w:pPr>
        <w:pStyle w:val="12"/>
        <w:tabs>
          <w:tab w:val="left" w:pos="567"/>
          <w:tab w:val="left" w:pos="709"/>
          <w:tab w:val="left" w:pos="993"/>
          <w:tab w:val="left" w:pos="1134"/>
          <w:tab w:val="left" w:pos="1418"/>
          <w:tab w:val="left" w:pos="1560"/>
          <w:tab w:val="left" w:pos="1917"/>
        </w:tabs>
        <w:ind w:firstLine="709"/>
        <w:jc w:val="both"/>
      </w:pPr>
      <w:r>
        <w:t>3</w:t>
      </w:r>
      <w:r w:rsidRPr="00353EA7">
        <w:t>.2.6. Предъявлять при приеме на работу документы, предусмотренные трудовым</w:t>
      </w:r>
      <w:r>
        <w:t xml:space="preserve"> </w:t>
      </w:r>
      <w:r w:rsidRPr="00353EA7">
        <w:t>законодательством;</w:t>
      </w:r>
    </w:p>
    <w:p w:rsidR="00C14CDE" w:rsidRPr="00353EA7" w:rsidRDefault="00C14CDE" w:rsidP="00C14CDE">
      <w:pPr>
        <w:pStyle w:val="12"/>
        <w:tabs>
          <w:tab w:val="left" w:pos="567"/>
          <w:tab w:val="left" w:pos="709"/>
          <w:tab w:val="left" w:pos="993"/>
          <w:tab w:val="left" w:pos="1134"/>
          <w:tab w:val="left" w:pos="1418"/>
          <w:tab w:val="left" w:pos="1560"/>
          <w:tab w:val="left" w:pos="1852"/>
        </w:tabs>
        <w:ind w:firstLine="709"/>
        <w:jc w:val="both"/>
      </w:pPr>
      <w:r>
        <w:t>3</w:t>
      </w:r>
      <w:r w:rsidRPr="00353EA7">
        <w:t>.2.7.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C14CDE" w:rsidRPr="00353EA7" w:rsidRDefault="00C14CDE" w:rsidP="00C14CDE">
      <w:pPr>
        <w:pStyle w:val="12"/>
        <w:tabs>
          <w:tab w:val="left" w:pos="567"/>
          <w:tab w:val="left" w:pos="709"/>
          <w:tab w:val="left" w:pos="993"/>
          <w:tab w:val="left" w:pos="1134"/>
          <w:tab w:val="left" w:pos="1418"/>
          <w:tab w:val="left" w:pos="1560"/>
          <w:tab w:val="left" w:pos="1852"/>
        </w:tabs>
        <w:ind w:firstLine="709"/>
        <w:jc w:val="both"/>
      </w:pPr>
      <w:r>
        <w:t>3</w:t>
      </w:r>
      <w:r w:rsidRPr="00353EA7">
        <w:t>.2.8. Экономно и рационально расходовать энергию, топливо и другие материальные ресурсы работодателя;</w:t>
      </w:r>
    </w:p>
    <w:p w:rsidR="00C14CDE" w:rsidRPr="00353EA7" w:rsidRDefault="00C14CDE" w:rsidP="00C14CDE">
      <w:pPr>
        <w:pStyle w:val="12"/>
        <w:numPr>
          <w:ilvl w:val="2"/>
          <w:numId w:val="45"/>
        </w:numPr>
        <w:tabs>
          <w:tab w:val="left" w:pos="567"/>
          <w:tab w:val="left" w:pos="709"/>
          <w:tab w:val="left" w:pos="993"/>
          <w:tab w:val="left" w:pos="1134"/>
          <w:tab w:val="left" w:pos="1418"/>
          <w:tab w:val="left" w:pos="1521"/>
          <w:tab w:val="left" w:pos="1560"/>
          <w:tab w:val="left" w:pos="2333"/>
          <w:tab w:val="left" w:pos="3042"/>
        </w:tabs>
        <w:jc w:val="both"/>
      </w:pPr>
      <w:r w:rsidRPr="00353EA7">
        <w:t>Соблюдать законные права и свободы воспитанников;</w:t>
      </w:r>
    </w:p>
    <w:p w:rsidR="00C14CDE" w:rsidRPr="00353EA7" w:rsidRDefault="00C14CDE" w:rsidP="00C14CDE">
      <w:pPr>
        <w:pStyle w:val="12"/>
        <w:tabs>
          <w:tab w:val="left" w:pos="567"/>
          <w:tab w:val="left" w:pos="709"/>
          <w:tab w:val="left" w:pos="993"/>
          <w:tab w:val="left" w:pos="1134"/>
          <w:tab w:val="left" w:pos="1418"/>
          <w:tab w:val="left" w:pos="1560"/>
          <w:tab w:val="left" w:pos="2152"/>
        </w:tabs>
        <w:ind w:firstLine="709"/>
        <w:jc w:val="both"/>
      </w:pPr>
      <w:r>
        <w:t>3</w:t>
      </w:r>
      <w:r w:rsidRPr="00353EA7">
        <w:t xml:space="preserve">.2.10. Уважительно и тактично относиться к коллегам по работе и воспитанникам; </w:t>
      </w:r>
    </w:p>
    <w:p w:rsidR="00C14CDE" w:rsidRPr="00353EA7" w:rsidRDefault="00C14CDE" w:rsidP="00C14CDE">
      <w:pPr>
        <w:pStyle w:val="12"/>
        <w:tabs>
          <w:tab w:val="left" w:pos="567"/>
          <w:tab w:val="left" w:pos="709"/>
          <w:tab w:val="left" w:pos="993"/>
          <w:tab w:val="left" w:pos="1134"/>
          <w:tab w:val="left" w:pos="1418"/>
          <w:tab w:val="left" w:pos="1560"/>
          <w:tab w:val="left" w:pos="2152"/>
        </w:tabs>
        <w:ind w:firstLine="709"/>
        <w:jc w:val="both"/>
      </w:pPr>
      <w:r>
        <w:t>3</w:t>
      </w:r>
      <w:r w:rsidRPr="00353EA7">
        <w:t>.2.11. 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C14CDE" w:rsidRPr="00220AFF" w:rsidRDefault="00C14CDE" w:rsidP="00C14CDE">
      <w:pPr>
        <w:pStyle w:val="2"/>
        <w:numPr>
          <w:ilvl w:val="1"/>
          <w:numId w:val="24"/>
        </w:numPr>
        <w:tabs>
          <w:tab w:val="left" w:pos="567"/>
          <w:tab w:val="left" w:pos="993"/>
          <w:tab w:val="left" w:pos="1134"/>
          <w:tab w:val="left" w:pos="1418"/>
          <w:tab w:val="left" w:pos="1560"/>
        </w:tabs>
        <w:spacing w:before="0" w:after="0"/>
        <w:ind w:left="0" w:firstLine="709"/>
        <w:jc w:val="both"/>
        <w:rPr>
          <w:rFonts w:ascii="Times New Roman" w:hAnsi="Times New Roman"/>
          <w:sz w:val="24"/>
          <w:szCs w:val="24"/>
        </w:rPr>
      </w:pPr>
      <w:r w:rsidRPr="00353EA7">
        <w:rPr>
          <w:rFonts w:ascii="Times New Roman" w:hAnsi="Times New Roman"/>
          <w:i w:val="0"/>
          <w:sz w:val="24"/>
          <w:szCs w:val="24"/>
        </w:rPr>
        <w:t xml:space="preserve">Педагогические работники образовательного учреждения </w:t>
      </w:r>
      <w:r w:rsidRPr="00220AFF">
        <w:rPr>
          <w:rFonts w:ascii="Times New Roman" w:hAnsi="Times New Roman"/>
          <w:i w:val="0"/>
          <w:sz w:val="24"/>
          <w:szCs w:val="24"/>
        </w:rPr>
        <w:t>обязаны (ст. 48 Закона 273- ФЗ «Об образовании в РФ»):</w:t>
      </w:r>
    </w:p>
    <w:p w:rsidR="00C14CDE" w:rsidRPr="00353EA7" w:rsidRDefault="00C14CDE" w:rsidP="00C14CDE">
      <w:pPr>
        <w:pStyle w:val="12"/>
        <w:numPr>
          <w:ilvl w:val="0"/>
          <w:numId w:val="27"/>
        </w:numPr>
        <w:tabs>
          <w:tab w:val="left" w:pos="426"/>
          <w:tab w:val="left" w:pos="567"/>
          <w:tab w:val="left" w:pos="709"/>
          <w:tab w:val="left" w:pos="993"/>
          <w:tab w:val="left" w:pos="1101"/>
          <w:tab w:val="left" w:pos="1134"/>
          <w:tab w:val="left" w:pos="1418"/>
          <w:tab w:val="left" w:pos="1560"/>
        </w:tabs>
        <w:ind w:left="0" w:firstLine="709"/>
        <w:jc w:val="both"/>
      </w:pPr>
      <w:r w:rsidRPr="00353EA7">
        <w:t>осуществлять свою деятельность на высоком профессиональном уровне, обеспечивать в полном объеме реализацию программ.</w:t>
      </w:r>
    </w:p>
    <w:p w:rsidR="00C14CDE" w:rsidRPr="00353EA7" w:rsidRDefault="00C14CDE" w:rsidP="00C14CDE">
      <w:pPr>
        <w:pStyle w:val="12"/>
        <w:numPr>
          <w:ilvl w:val="0"/>
          <w:numId w:val="27"/>
        </w:numPr>
        <w:tabs>
          <w:tab w:val="left" w:pos="426"/>
          <w:tab w:val="left" w:pos="567"/>
          <w:tab w:val="left" w:pos="709"/>
          <w:tab w:val="left" w:pos="993"/>
          <w:tab w:val="left" w:pos="1134"/>
          <w:tab w:val="left" w:pos="1226"/>
          <w:tab w:val="left" w:pos="1418"/>
          <w:tab w:val="left" w:pos="1560"/>
        </w:tabs>
        <w:ind w:left="0" w:firstLine="709"/>
        <w:jc w:val="both"/>
      </w:pPr>
      <w:r w:rsidRPr="00353EA7">
        <w:t xml:space="preserve">соблюдать правовые, нравственные и этические нормы, следовать требованиям </w:t>
      </w:r>
      <w:r w:rsidRPr="00353EA7">
        <w:lastRenderedPageBreak/>
        <w:t>профессиональной этики;</w:t>
      </w:r>
    </w:p>
    <w:p w:rsidR="00C14CDE" w:rsidRPr="00353EA7" w:rsidRDefault="00C14CDE" w:rsidP="00C14CDE">
      <w:pPr>
        <w:pStyle w:val="12"/>
        <w:numPr>
          <w:ilvl w:val="0"/>
          <w:numId w:val="27"/>
        </w:numPr>
        <w:tabs>
          <w:tab w:val="left" w:pos="426"/>
          <w:tab w:val="left" w:pos="567"/>
          <w:tab w:val="left" w:pos="709"/>
          <w:tab w:val="left" w:pos="993"/>
          <w:tab w:val="left" w:pos="1134"/>
          <w:tab w:val="left" w:pos="1171"/>
          <w:tab w:val="left" w:pos="1418"/>
          <w:tab w:val="left" w:pos="1560"/>
        </w:tabs>
        <w:ind w:left="0" w:firstLine="709"/>
        <w:jc w:val="both"/>
      </w:pPr>
      <w:r w:rsidRPr="00353EA7">
        <w:t>уважать честь и достоинство воспитанников и других участников образовательных отношений;</w:t>
      </w:r>
    </w:p>
    <w:p w:rsidR="00C14CDE" w:rsidRPr="00353EA7" w:rsidRDefault="00C14CDE" w:rsidP="00C14CDE">
      <w:pPr>
        <w:pStyle w:val="12"/>
        <w:numPr>
          <w:ilvl w:val="0"/>
          <w:numId w:val="27"/>
        </w:numPr>
        <w:tabs>
          <w:tab w:val="left" w:pos="426"/>
          <w:tab w:val="left" w:pos="567"/>
          <w:tab w:val="left" w:pos="709"/>
          <w:tab w:val="left" w:pos="993"/>
          <w:tab w:val="left" w:pos="1094"/>
          <w:tab w:val="left" w:pos="1134"/>
          <w:tab w:val="left" w:pos="1418"/>
          <w:tab w:val="left" w:pos="1560"/>
        </w:tabs>
        <w:ind w:left="0" w:firstLine="709"/>
        <w:jc w:val="both"/>
      </w:pPr>
      <w:r w:rsidRPr="00353EA7">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C14CDE" w:rsidRPr="00353EA7" w:rsidRDefault="00C14CDE" w:rsidP="00C14CDE">
      <w:pPr>
        <w:pStyle w:val="12"/>
        <w:numPr>
          <w:ilvl w:val="0"/>
          <w:numId w:val="27"/>
        </w:numPr>
        <w:tabs>
          <w:tab w:val="left" w:pos="426"/>
          <w:tab w:val="left" w:pos="567"/>
          <w:tab w:val="left" w:pos="709"/>
          <w:tab w:val="left" w:pos="993"/>
          <w:tab w:val="left" w:pos="1134"/>
          <w:tab w:val="left" w:pos="1418"/>
          <w:tab w:val="left" w:pos="1560"/>
        </w:tabs>
        <w:ind w:left="0" w:firstLine="709"/>
        <w:jc w:val="both"/>
      </w:pPr>
      <w:r w:rsidRPr="00353EA7">
        <w:t>применять педагогически обоснованные и обеспечивающие высокое качество образования формы, методы обучения и воспитания;</w:t>
      </w:r>
    </w:p>
    <w:p w:rsidR="00C14CDE" w:rsidRPr="00353EA7" w:rsidRDefault="00C14CDE" w:rsidP="00C14CDE">
      <w:pPr>
        <w:pStyle w:val="12"/>
        <w:numPr>
          <w:ilvl w:val="0"/>
          <w:numId w:val="27"/>
        </w:numPr>
        <w:tabs>
          <w:tab w:val="left" w:pos="426"/>
          <w:tab w:val="left" w:pos="567"/>
          <w:tab w:val="left" w:pos="709"/>
          <w:tab w:val="left" w:pos="993"/>
          <w:tab w:val="left" w:pos="1134"/>
          <w:tab w:val="left" w:pos="1183"/>
          <w:tab w:val="left" w:pos="1418"/>
          <w:tab w:val="left" w:pos="1560"/>
        </w:tabs>
        <w:ind w:left="0" w:firstLine="709"/>
        <w:jc w:val="both"/>
      </w:pPr>
      <w:r w:rsidRPr="00353EA7">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C14CDE" w:rsidRPr="00353EA7" w:rsidRDefault="00C14CDE" w:rsidP="00C14CDE">
      <w:pPr>
        <w:pStyle w:val="12"/>
        <w:numPr>
          <w:ilvl w:val="0"/>
          <w:numId w:val="27"/>
        </w:numPr>
        <w:tabs>
          <w:tab w:val="left" w:pos="426"/>
          <w:tab w:val="left" w:pos="567"/>
          <w:tab w:val="left" w:pos="709"/>
          <w:tab w:val="left" w:pos="993"/>
          <w:tab w:val="left" w:pos="1094"/>
          <w:tab w:val="left" w:pos="1134"/>
          <w:tab w:val="left" w:pos="1418"/>
          <w:tab w:val="left" w:pos="1560"/>
        </w:tabs>
        <w:ind w:left="0" w:firstLine="709"/>
        <w:jc w:val="both"/>
      </w:pPr>
      <w:r w:rsidRPr="00353EA7">
        <w:t>систематически повышать свой профессиональный уровень;</w:t>
      </w:r>
    </w:p>
    <w:p w:rsidR="00C14CDE" w:rsidRPr="00353EA7" w:rsidRDefault="00C14CDE" w:rsidP="00C14CDE">
      <w:pPr>
        <w:pStyle w:val="12"/>
        <w:numPr>
          <w:ilvl w:val="0"/>
          <w:numId w:val="27"/>
        </w:numPr>
        <w:tabs>
          <w:tab w:val="left" w:pos="426"/>
          <w:tab w:val="left" w:pos="567"/>
          <w:tab w:val="left" w:pos="709"/>
          <w:tab w:val="left" w:pos="993"/>
          <w:tab w:val="left" w:pos="1134"/>
          <w:tab w:val="left" w:pos="1307"/>
          <w:tab w:val="left" w:pos="1418"/>
          <w:tab w:val="left" w:pos="1560"/>
        </w:tabs>
        <w:ind w:left="0" w:firstLine="709"/>
        <w:jc w:val="both"/>
      </w:pPr>
      <w:r w:rsidRPr="00353EA7">
        <w:t>проходить аттестацию на соответствие занимаемой должности в порядке, установленном законодательством об образовании;</w:t>
      </w:r>
    </w:p>
    <w:p w:rsidR="00C14CDE" w:rsidRPr="00353EA7" w:rsidRDefault="00C14CDE" w:rsidP="00C14CDE">
      <w:pPr>
        <w:pStyle w:val="12"/>
        <w:numPr>
          <w:ilvl w:val="0"/>
          <w:numId w:val="27"/>
        </w:numPr>
        <w:tabs>
          <w:tab w:val="left" w:pos="426"/>
          <w:tab w:val="left" w:pos="567"/>
          <w:tab w:val="left" w:pos="709"/>
          <w:tab w:val="left" w:pos="993"/>
          <w:tab w:val="left" w:pos="1134"/>
          <w:tab w:val="left" w:pos="1223"/>
          <w:tab w:val="left" w:pos="1418"/>
          <w:tab w:val="left" w:pos="1560"/>
        </w:tabs>
        <w:ind w:left="0" w:firstLine="709"/>
        <w:jc w:val="both"/>
      </w:pPr>
      <w:r w:rsidRPr="00353EA7">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C14CDE" w:rsidRPr="00353EA7" w:rsidRDefault="00C14CDE" w:rsidP="00C14CDE">
      <w:pPr>
        <w:pStyle w:val="12"/>
        <w:numPr>
          <w:ilvl w:val="0"/>
          <w:numId w:val="27"/>
        </w:numPr>
        <w:tabs>
          <w:tab w:val="left" w:pos="426"/>
          <w:tab w:val="left" w:pos="567"/>
          <w:tab w:val="left" w:pos="709"/>
          <w:tab w:val="left" w:pos="993"/>
          <w:tab w:val="left" w:pos="1134"/>
          <w:tab w:val="left" w:pos="1353"/>
          <w:tab w:val="left" w:pos="1418"/>
          <w:tab w:val="left" w:pos="1560"/>
        </w:tabs>
        <w:ind w:left="0" w:firstLine="709"/>
        <w:jc w:val="both"/>
      </w:pPr>
      <w:r w:rsidRPr="00353EA7">
        <w:t>проходить в установленном законодательством Российской Федерации порядке обучение и проверку знаний и навыков в области охраны труда;</w:t>
      </w:r>
    </w:p>
    <w:p w:rsidR="00C14CDE" w:rsidRPr="00353EA7" w:rsidRDefault="00C14CDE" w:rsidP="00C14CDE">
      <w:pPr>
        <w:pStyle w:val="12"/>
        <w:numPr>
          <w:ilvl w:val="0"/>
          <w:numId w:val="27"/>
        </w:numPr>
        <w:tabs>
          <w:tab w:val="left" w:pos="426"/>
          <w:tab w:val="left" w:pos="567"/>
          <w:tab w:val="left" w:pos="709"/>
          <w:tab w:val="left" w:pos="993"/>
          <w:tab w:val="left" w:pos="1134"/>
          <w:tab w:val="left" w:pos="1310"/>
          <w:tab w:val="left" w:pos="1418"/>
          <w:tab w:val="left" w:pos="1560"/>
        </w:tabs>
        <w:ind w:left="0" w:firstLine="709"/>
        <w:jc w:val="both"/>
      </w:pPr>
      <w:r w:rsidRPr="00353EA7">
        <w:t>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C14CDE" w:rsidRPr="00353EA7" w:rsidRDefault="00C14CDE" w:rsidP="00C14CDE">
      <w:pPr>
        <w:pStyle w:val="2"/>
        <w:numPr>
          <w:ilvl w:val="1"/>
          <w:numId w:val="45"/>
        </w:numPr>
        <w:tabs>
          <w:tab w:val="left" w:pos="567"/>
          <w:tab w:val="left" w:pos="709"/>
          <w:tab w:val="left" w:pos="993"/>
          <w:tab w:val="left" w:pos="1134"/>
          <w:tab w:val="left" w:pos="1418"/>
          <w:tab w:val="left" w:pos="1560"/>
        </w:tabs>
        <w:suppressAutoHyphens w:val="0"/>
        <w:spacing w:before="0" w:after="0"/>
        <w:ind w:left="1134" w:hanging="425"/>
        <w:jc w:val="both"/>
        <w:rPr>
          <w:rFonts w:ascii="Times New Roman" w:hAnsi="Times New Roman"/>
          <w:sz w:val="24"/>
          <w:szCs w:val="24"/>
        </w:rPr>
      </w:pPr>
      <w:r w:rsidRPr="00353EA7">
        <w:rPr>
          <w:rFonts w:ascii="Times New Roman" w:hAnsi="Times New Roman"/>
          <w:i w:val="0"/>
          <w:sz w:val="24"/>
          <w:szCs w:val="24"/>
        </w:rPr>
        <w:t>Работодатель имеет право на:</w:t>
      </w:r>
    </w:p>
    <w:p w:rsidR="00C14CDE" w:rsidRPr="00353EA7" w:rsidRDefault="00C14CDE" w:rsidP="00C14CDE">
      <w:pPr>
        <w:pStyle w:val="12"/>
        <w:numPr>
          <w:ilvl w:val="0"/>
          <w:numId w:val="28"/>
        </w:numPr>
        <w:tabs>
          <w:tab w:val="left" w:pos="426"/>
          <w:tab w:val="left" w:pos="567"/>
          <w:tab w:val="left" w:pos="709"/>
          <w:tab w:val="left" w:pos="993"/>
          <w:tab w:val="left" w:pos="1134"/>
          <w:tab w:val="left" w:pos="1418"/>
          <w:tab w:val="left" w:pos="1560"/>
        </w:tabs>
        <w:ind w:left="0" w:firstLine="709"/>
        <w:jc w:val="both"/>
      </w:pPr>
      <w:r w:rsidRPr="00353EA7">
        <w:t>управление образовательным учреждением, принятие решений в пределах полномочий, предусмотренных уставом  учреждения;</w:t>
      </w:r>
    </w:p>
    <w:p w:rsidR="00C14CDE" w:rsidRPr="00353EA7" w:rsidRDefault="00C14CDE" w:rsidP="00C14CDE">
      <w:pPr>
        <w:pStyle w:val="12"/>
        <w:numPr>
          <w:ilvl w:val="0"/>
          <w:numId w:val="28"/>
        </w:numPr>
        <w:tabs>
          <w:tab w:val="left" w:pos="426"/>
          <w:tab w:val="left" w:pos="567"/>
          <w:tab w:val="left" w:pos="709"/>
          <w:tab w:val="left" w:pos="993"/>
          <w:tab w:val="left" w:pos="1134"/>
          <w:tab w:val="left" w:pos="1418"/>
          <w:tab w:val="left" w:pos="1560"/>
          <w:tab w:val="left" w:pos="1878"/>
          <w:tab w:val="left" w:pos="1879"/>
        </w:tabs>
        <w:ind w:left="0" w:firstLine="709"/>
        <w:jc w:val="both"/>
      </w:pPr>
      <w:r w:rsidRPr="00353EA7">
        <w:t>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C14CDE" w:rsidRPr="00353EA7" w:rsidRDefault="00C14CDE" w:rsidP="00C14CDE">
      <w:pPr>
        <w:pStyle w:val="12"/>
        <w:numPr>
          <w:ilvl w:val="0"/>
          <w:numId w:val="28"/>
        </w:numPr>
        <w:tabs>
          <w:tab w:val="left" w:pos="426"/>
          <w:tab w:val="left" w:pos="567"/>
          <w:tab w:val="left" w:pos="709"/>
          <w:tab w:val="left" w:pos="993"/>
          <w:tab w:val="left" w:pos="1134"/>
          <w:tab w:val="left" w:pos="1418"/>
          <w:tab w:val="left" w:pos="1560"/>
          <w:tab w:val="left" w:pos="1878"/>
          <w:tab w:val="left" w:pos="1879"/>
        </w:tabs>
        <w:ind w:left="0" w:firstLine="709"/>
        <w:jc w:val="both"/>
      </w:pPr>
      <w:r w:rsidRPr="00353EA7">
        <w:t>ведение коллективных переговоров через своих представителей и заключение коллективных договоров;</w:t>
      </w:r>
    </w:p>
    <w:p w:rsidR="00C14CDE" w:rsidRPr="00353EA7" w:rsidRDefault="00C14CDE" w:rsidP="00C14CDE">
      <w:pPr>
        <w:pStyle w:val="12"/>
        <w:numPr>
          <w:ilvl w:val="0"/>
          <w:numId w:val="28"/>
        </w:numPr>
        <w:tabs>
          <w:tab w:val="left" w:pos="426"/>
          <w:tab w:val="left" w:pos="567"/>
          <w:tab w:val="left" w:pos="709"/>
          <w:tab w:val="left" w:pos="993"/>
          <w:tab w:val="left" w:pos="1134"/>
          <w:tab w:val="left" w:pos="1418"/>
          <w:tab w:val="left" w:pos="1560"/>
          <w:tab w:val="left" w:pos="1878"/>
          <w:tab w:val="left" w:pos="1879"/>
        </w:tabs>
        <w:ind w:left="0" w:firstLine="709"/>
        <w:jc w:val="both"/>
      </w:pPr>
      <w:r w:rsidRPr="00353EA7">
        <w:t>поощрение работников за добросовестный эффективный труд;</w:t>
      </w:r>
    </w:p>
    <w:p w:rsidR="00C14CDE" w:rsidRPr="00353EA7" w:rsidRDefault="00C14CDE" w:rsidP="00C14CDE">
      <w:pPr>
        <w:pStyle w:val="12"/>
        <w:numPr>
          <w:ilvl w:val="0"/>
          <w:numId w:val="28"/>
        </w:numPr>
        <w:tabs>
          <w:tab w:val="left" w:pos="426"/>
          <w:tab w:val="left" w:pos="567"/>
          <w:tab w:val="left" w:pos="709"/>
          <w:tab w:val="left" w:pos="993"/>
          <w:tab w:val="left" w:pos="1134"/>
          <w:tab w:val="left" w:pos="1418"/>
          <w:tab w:val="left" w:pos="1560"/>
          <w:tab w:val="left" w:pos="1879"/>
        </w:tabs>
        <w:ind w:left="0" w:firstLine="709"/>
        <w:jc w:val="both"/>
      </w:pPr>
      <w:r w:rsidRPr="00353EA7">
        <w:t>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C14CDE" w:rsidRPr="00353EA7" w:rsidRDefault="00C14CDE" w:rsidP="00C14CDE">
      <w:pPr>
        <w:pStyle w:val="12"/>
        <w:numPr>
          <w:ilvl w:val="0"/>
          <w:numId w:val="28"/>
        </w:numPr>
        <w:tabs>
          <w:tab w:val="left" w:pos="426"/>
          <w:tab w:val="left" w:pos="567"/>
          <w:tab w:val="left" w:pos="709"/>
          <w:tab w:val="left" w:pos="993"/>
          <w:tab w:val="left" w:pos="1134"/>
          <w:tab w:val="left" w:pos="1418"/>
          <w:tab w:val="left" w:pos="1560"/>
          <w:tab w:val="left" w:pos="1878"/>
          <w:tab w:val="left" w:pos="1879"/>
        </w:tabs>
        <w:ind w:left="0" w:firstLine="709"/>
        <w:jc w:val="both"/>
      </w:pPr>
      <w:r w:rsidRPr="00353EA7">
        <w:t>привлечение работников к дисциплинарной и материальной ответственности в порядке, установленном ТК РФ, иными федеральными законами;</w:t>
      </w:r>
    </w:p>
    <w:p w:rsidR="00C14CDE" w:rsidRPr="00353EA7" w:rsidRDefault="00C14CDE" w:rsidP="00C14CDE">
      <w:pPr>
        <w:pStyle w:val="12"/>
        <w:numPr>
          <w:ilvl w:val="0"/>
          <w:numId w:val="28"/>
        </w:numPr>
        <w:tabs>
          <w:tab w:val="left" w:pos="426"/>
          <w:tab w:val="left" w:pos="567"/>
          <w:tab w:val="left" w:pos="709"/>
          <w:tab w:val="left" w:pos="993"/>
          <w:tab w:val="left" w:pos="1134"/>
          <w:tab w:val="left" w:pos="1418"/>
          <w:tab w:val="left" w:pos="1560"/>
          <w:tab w:val="left" w:pos="1878"/>
          <w:tab w:val="left" w:pos="1879"/>
        </w:tabs>
        <w:ind w:left="0" w:firstLine="709"/>
        <w:jc w:val="both"/>
      </w:pPr>
      <w:r w:rsidRPr="00353EA7">
        <w:t>принятие локальных нормативных актов, содержащих нормы трудового права, в порядке, установленном ТКРФ;</w:t>
      </w:r>
    </w:p>
    <w:p w:rsidR="00C14CDE" w:rsidRPr="00353EA7" w:rsidRDefault="00C14CDE" w:rsidP="00C14CDE">
      <w:pPr>
        <w:pStyle w:val="12"/>
        <w:numPr>
          <w:ilvl w:val="0"/>
          <w:numId w:val="28"/>
        </w:numPr>
        <w:tabs>
          <w:tab w:val="left" w:pos="426"/>
          <w:tab w:val="left" w:pos="567"/>
          <w:tab w:val="left" w:pos="709"/>
          <w:tab w:val="left" w:pos="993"/>
          <w:tab w:val="left" w:pos="1134"/>
          <w:tab w:val="left" w:pos="1418"/>
          <w:tab w:val="left" w:pos="1560"/>
          <w:tab w:val="left" w:pos="1878"/>
          <w:tab w:val="left" w:pos="1879"/>
        </w:tabs>
        <w:ind w:left="0" w:firstLine="709"/>
        <w:jc w:val="both"/>
      </w:pPr>
      <w:r w:rsidRPr="00353EA7">
        <w:t>реализацию иных прав, определенных уставом образовательного учреждения, трудовым договором, законодательством Российской Федерации.</w:t>
      </w:r>
    </w:p>
    <w:p w:rsidR="00C14CDE" w:rsidRPr="00353EA7" w:rsidRDefault="00C14CDE" w:rsidP="00C14CDE">
      <w:pPr>
        <w:pStyle w:val="2"/>
        <w:numPr>
          <w:ilvl w:val="1"/>
          <w:numId w:val="45"/>
        </w:numPr>
        <w:tabs>
          <w:tab w:val="left" w:pos="426"/>
          <w:tab w:val="left" w:pos="567"/>
          <w:tab w:val="left" w:pos="709"/>
          <w:tab w:val="left" w:pos="993"/>
          <w:tab w:val="left" w:pos="1134"/>
          <w:tab w:val="left" w:pos="1418"/>
          <w:tab w:val="left" w:pos="1560"/>
        </w:tabs>
        <w:suppressAutoHyphens w:val="0"/>
        <w:spacing w:before="0" w:after="0"/>
        <w:ind w:left="0" w:firstLine="709"/>
        <w:jc w:val="both"/>
        <w:rPr>
          <w:rFonts w:ascii="Times New Roman" w:hAnsi="Times New Roman"/>
          <w:sz w:val="24"/>
          <w:szCs w:val="24"/>
        </w:rPr>
      </w:pPr>
      <w:r w:rsidRPr="00353EA7">
        <w:rPr>
          <w:rFonts w:ascii="Times New Roman" w:hAnsi="Times New Roman"/>
          <w:i w:val="0"/>
          <w:sz w:val="24"/>
          <w:szCs w:val="24"/>
        </w:rPr>
        <w:t>Работодатель обязан:</w:t>
      </w:r>
    </w:p>
    <w:p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s>
        <w:ind w:left="0" w:firstLine="709"/>
        <w:jc w:val="both"/>
      </w:pPr>
      <w:r w:rsidRPr="00353EA7">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3"/>
          <w:tab w:val="left" w:pos="1894"/>
        </w:tabs>
        <w:ind w:left="0" w:firstLine="709"/>
        <w:jc w:val="both"/>
      </w:pPr>
      <w:r w:rsidRPr="00353EA7">
        <w:t>предоставлять работникам работу, обусловленную трудовым договором;</w:t>
      </w:r>
    </w:p>
    <w:p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обеспечивать безопасность и условия труда, соответствующие государственным нормативным требованиям охраны труда;</w:t>
      </w:r>
    </w:p>
    <w:p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lastRenderedPageBreak/>
        <w:t>снабжать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w:t>
      </w:r>
    </w:p>
    <w:p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вести коллективные переговоры, а также заключать коллективный договор в порядке, установленном ТКРФ;</w:t>
      </w:r>
    </w:p>
    <w:p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знакомить работников под роспись с принимаемыми локальными нормативными актами, непосредственно связанными с их трудовой деятельностью;</w:t>
      </w:r>
    </w:p>
    <w:p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обеспечивать бытовые нужды работников, связанные с исполнением ими трудовых обязанностей;</w:t>
      </w:r>
    </w:p>
    <w:p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осуществлять обязательное социальное страхование работников в порядке, установленном федеральными законами;</w:t>
      </w:r>
    </w:p>
    <w:p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и среднего заработка на время прохождения указанных медицинских осмотров;</w:t>
      </w:r>
    </w:p>
    <w:p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не допускать работников к исполнению ими трудовых обязанностей без прохождения обязательных медицинских осмотров, а также в случае медицинских противопоказаний;</w:t>
      </w:r>
    </w:p>
    <w:p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создавать условия для внедрения инноваций, обеспечивать формирование и реализацию инициатив работников образовательного учреждения;</w:t>
      </w:r>
    </w:p>
    <w:p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создавать условия для непрерывного повышения квалификации работников;</w:t>
      </w:r>
    </w:p>
    <w:p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поддерживать благоприятный морально-психологический климат в коллективе;</w:t>
      </w:r>
    </w:p>
    <w:p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РФ.</w:t>
      </w:r>
    </w:p>
    <w:p w:rsidR="00C14CDE" w:rsidRPr="00353EA7" w:rsidRDefault="00C14CDE" w:rsidP="00C14CDE">
      <w:pPr>
        <w:pStyle w:val="2"/>
        <w:numPr>
          <w:ilvl w:val="1"/>
          <w:numId w:val="45"/>
        </w:numPr>
        <w:tabs>
          <w:tab w:val="left" w:pos="426"/>
          <w:tab w:val="left" w:pos="567"/>
          <w:tab w:val="left" w:pos="709"/>
          <w:tab w:val="left" w:pos="993"/>
          <w:tab w:val="left" w:pos="1134"/>
          <w:tab w:val="left" w:pos="1418"/>
          <w:tab w:val="left" w:pos="1560"/>
        </w:tabs>
        <w:suppressAutoHyphens w:val="0"/>
        <w:spacing w:before="0" w:after="0"/>
        <w:ind w:left="0" w:firstLine="709"/>
        <w:jc w:val="both"/>
        <w:rPr>
          <w:rFonts w:ascii="Times New Roman" w:hAnsi="Times New Roman"/>
          <w:sz w:val="24"/>
          <w:szCs w:val="24"/>
        </w:rPr>
      </w:pPr>
      <w:r w:rsidRPr="00353EA7">
        <w:rPr>
          <w:rFonts w:ascii="Times New Roman" w:hAnsi="Times New Roman"/>
          <w:i w:val="0"/>
          <w:sz w:val="24"/>
          <w:szCs w:val="24"/>
        </w:rPr>
        <w:t>Ответственность сторон трудового договора</w:t>
      </w:r>
    </w:p>
    <w:p w:rsidR="00C14CDE" w:rsidRPr="00353EA7" w:rsidRDefault="00C14CDE" w:rsidP="00C14CDE">
      <w:pPr>
        <w:pStyle w:val="12"/>
        <w:numPr>
          <w:ilvl w:val="0"/>
          <w:numId w:val="30"/>
        </w:numPr>
        <w:tabs>
          <w:tab w:val="left" w:pos="426"/>
          <w:tab w:val="left" w:pos="567"/>
          <w:tab w:val="left" w:pos="709"/>
          <w:tab w:val="left" w:pos="993"/>
          <w:tab w:val="left" w:pos="1134"/>
          <w:tab w:val="left" w:pos="1418"/>
          <w:tab w:val="left" w:pos="1560"/>
        </w:tabs>
        <w:ind w:left="0" w:firstLine="709"/>
        <w:jc w:val="both"/>
      </w:pPr>
      <w:r w:rsidRPr="00353EA7">
        <w:t>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C14CDE" w:rsidRPr="00353EA7" w:rsidRDefault="00C14CDE" w:rsidP="00C14CDE">
      <w:pPr>
        <w:pStyle w:val="12"/>
        <w:numPr>
          <w:ilvl w:val="0"/>
          <w:numId w:val="30"/>
        </w:numPr>
        <w:tabs>
          <w:tab w:val="left" w:pos="426"/>
          <w:tab w:val="left" w:pos="567"/>
          <w:tab w:val="left" w:pos="709"/>
          <w:tab w:val="left" w:pos="993"/>
          <w:tab w:val="left" w:pos="1134"/>
          <w:tab w:val="left" w:pos="1418"/>
          <w:tab w:val="left" w:pos="1560"/>
        </w:tabs>
        <w:ind w:left="0" w:firstLine="709"/>
        <w:jc w:val="both"/>
      </w:pPr>
      <w:r w:rsidRPr="00353EA7">
        <w:t>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C14CDE" w:rsidRPr="00353EA7" w:rsidRDefault="00C14CDE" w:rsidP="00C14CDE">
      <w:pPr>
        <w:pStyle w:val="12"/>
        <w:numPr>
          <w:ilvl w:val="0"/>
          <w:numId w:val="30"/>
        </w:numPr>
        <w:tabs>
          <w:tab w:val="left" w:pos="426"/>
          <w:tab w:val="left" w:pos="567"/>
          <w:tab w:val="left" w:pos="709"/>
          <w:tab w:val="left" w:pos="813"/>
          <w:tab w:val="left" w:pos="993"/>
          <w:tab w:val="left" w:pos="1134"/>
          <w:tab w:val="left" w:pos="1418"/>
          <w:tab w:val="left" w:pos="1560"/>
        </w:tabs>
        <w:ind w:left="0" w:firstLine="709"/>
        <w:jc w:val="both"/>
      </w:pPr>
      <w:r w:rsidRPr="00353EA7">
        <w:t>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ТКРФ).</w:t>
      </w:r>
    </w:p>
    <w:p w:rsidR="00C14CDE" w:rsidRPr="00353EA7" w:rsidRDefault="00C14CDE" w:rsidP="00C14CDE">
      <w:pPr>
        <w:pStyle w:val="12"/>
        <w:numPr>
          <w:ilvl w:val="0"/>
          <w:numId w:val="30"/>
        </w:numPr>
        <w:tabs>
          <w:tab w:val="left" w:pos="426"/>
          <w:tab w:val="left" w:pos="567"/>
          <w:tab w:val="left" w:pos="709"/>
          <w:tab w:val="left" w:pos="813"/>
          <w:tab w:val="left" w:pos="993"/>
          <w:tab w:val="left" w:pos="1134"/>
          <w:tab w:val="left" w:pos="1418"/>
          <w:tab w:val="left" w:pos="1560"/>
        </w:tabs>
        <w:ind w:left="0" w:firstLine="709"/>
        <w:jc w:val="both"/>
      </w:pPr>
      <w:r w:rsidRPr="00353EA7">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C14CDE" w:rsidRPr="00353EA7" w:rsidRDefault="00C14CDE" w:rsidP="00C14CDE">
      <w:pPr>
        <w:pStyle w:val="12"/>
        <w:numPr>
          <w:ilvl w:val="0"/>
          <w:numId w:val="30"/>
        </w:numPr>
        <w:tabs>
          <w:tab w:val="left" w:pos="426"/>
          <w:tab w:val="left" w:pos="567"/>
          <w:tab w:val="left" w:pos="709"/>
          <w:tab w:val="left" w:pos="813"/>
          <w:tab w:val="left" w:pos="993"/>
          <w:tab w:val="left" w:pos="1134"/>
          <w:tab w:val="left" w:pos="1418"/>
          <w:tab w:val="left" w:pos="1560"/>
        </w:tabs>
        <w:ind w:left="0" w:firstLine="709"/>
        <w:jc w:val="both"/>
      </w:pPr>
      <w:r w:rsidRPr="00353EA7">
        <w:lastRenderedPageBreak/>
        <w:t>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C14CDE" w:rsidRPr="00353EA7" w:rsidRDefault="00C14CDE" w:rsidP="00C14CDE">
      <w:pPr>
        <w:pStyle w:val="12"/>
        <w:numPr>
          <w:ilvl w:val="0"/>
          <w:numId w:val="30"/>
        </w:numPr>
        <w:tabs>
          <w:tab w:val="left" w:pos="426"/>
          <w:tab w:val="left" w:pos="567"/>
          <w:tab w:val="left" w:pos="709"/>
          <w:tab w:val="left" w:pos="813"/>
          <w:tab w:val="left" w:pos="993"/>
          <w:tab w:val="left" w:pos="1134"/>
          <w:tab w:val="left" w:pos="1418"/>
          <w:tab w:val="left" w:pos="1560"/>
        </w:tabs>
        <w:ind w:left="0" w:firstLine="709"/>
        <w:jc w:val="both"/>
      </w:pPr>
      <w:r w:rsidRPr="00353EA7">
        <w:t>незаконного отстранения работника от работы, его увольнения или перевода на другую работу;</w:t>
      </w:r>
    </w:p>
    <w:p w:rsidR="00C14CDE" w:rsidRPr="00353EA7" w:rsidRDefault="00C14CDE" w:rsidP="00C14CDE">
      <w:pPr>
        <w:pStyle w:val="12"/>
        <w:numPr>
          <w:ilvl w:val="0"/>
          <w:numId w:val="30"/>
        </w:numPr>
        <w:tabs>
          <w:tab w:val="left" w:pos="426"/>
          <w:tab w:val="left" w:pos="567"/>
          <w:tab w:val="left" w:pos="709"/>
          <w:tab w:val="left" w:pos="813"/>
          <w:tab w:val="left" w:pos="993"/>
          <w:tab w:val="left" w:pos="1134"/>
          <w:tab w:val="left" w:pos="1418"/>
          <w:tab w:val="left" w:pos="1560"/>
        </w:tabs>
        <w:ind w:left="0" w:firstLine="709"/>
        <w:jc w:val="both"/>
      </w:pPr>
      <w:r w:rsidRPr="00353EA7">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C14CDE" w:rsidRPr="00353EA7" w:rsidRDefault="00C14CDE" w:rsidP="00C14CDE">
      <w:pPr>
        <w:pStyle w:val="12"/>
        <w:numPr>
          <w:ilvl w:val="0"/>
          <w:numId w:val="30"/>
        </w:numPr>
        <w:tabs>
          <w:tab w:val="left" w:pos="426"/>
          <w:tab w:val="left" w:pos="567"/>
          <w:tab w:val="left" w:pos="709"/>
          <w:tab w:val="left" w:pos="813"/>
          <w:tab w:val="left" w:pos="993"/>
          <w:tab w:val="left" w:pos="1134"/>
          <w:tab w:val="left" w:pos="1418"/>
          <w:tab w:val="left" w:pos="1560"/>
        </w:tabs>
        <w:ind w:left="0" w:firstLine="709"/>
        <w:jc w:val="both"/>
      </w:pPr>
      <w:r w:rsidRPr="00353EA7">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C14CDE" w:rsidRPr="00353EA7" w:rsidRDefault="00C14CDE" w:rsidP="00C14CDE">
      <w:pPr>
        <w:pStyle w:val="12"/>
        <w:numPr>
          <w:ilvl w:val="0"/>
          <w:numId w:val="30"/>
        </w:numPr>
        <w:tabs>
          <w:tab w:val="left" w:pos="426"/>
          <w:tab w:val="left" w:pos="567"/>
          <w:tab w:val="left" w:pos="709"/>
          <w:tab w:val="left" w:pos="813"/>
          <w:tab w:val="left" w:pos="993"/>
          <w:tab w:val="left" w:pos="1134"/>
          <w:tab w:val="left" w:pos="1418"/>
          <w:tab w:val="left" w:pos="1560"/>
        </w:tabs>
        <w:ind w:left="0" w:firstLine="709"/>
        <w:jc w:val="both"/>
      </w:pPr>
      <w:r w:rsidRPr="00353EA7">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w:t>
      </w:r>
      <w:r>
        <w:t xml:space="preserve"> </w:t>
      </w:r>
      <w:r w:rsidRPr="00353EA7">
        <w:t>РФ).</w:t>
      </w:r>
    </w:p>
    <w:p w:rsidR="00C14CDE" w:rsidRPr="00353EA7" w:rsidRDefault="00C14CDE" w:rsidP="00C14CDE">
      <w:pPr>
        <w:pStyle w:val="12"/>
        <w:numPr>
          <w:ilvl w:val="0"/>
          <w:numId w:val="30"/>
        </w:numPr>
        <w:tabs>
          <w:tab w:val="left" w:pos="426"/>
          <w:tab w:val="left" w:pos="567"/>
          <w:tab w:val="left" w:pos="709"/>
          <w:tab w:val="left" w:pos="993"/>
          <w:tab w:val="left" w:pos="1059"/>
          <w:tab w:val="left" w:pos="1134"/>
          <w:tab w:val="left" w:pos="1418"/>
          <w:tab w:val="left" w:pos="1560"/>
        </w:tabs>
        <w:ind w:left="0" w:firstLine="709"/>
        <w:jc w:val="both"/>
      </w:pPr>
      <w:r>
        <w:t xml:space="preserve"> </w:t>
      </w:r>
      <w:r w:rsidRPr="00353EA7">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C14CDE" w:rsidRPr="00353EA7" w:rsidRDefault="00C14CDE" w:rsidP="00C14CDE">
      <w:pPr>
        <w:pStyle w:val="12"/>
        <w:numPr>
          <w:ilvl w:val="0"/>
          <w:numId w:val="30"/>
        </w:numPr>
        <w:tabs>
          <w:tab w:val="left" w:pos="426"/>
          <w:tab w:val="left" w:pos="567"/>
          <w:tab w:val="left" w:pos="709"/>
          <w:tab w:val="left" w:pos="993"/>
          <w:tab w:val="left" w:pos="1134"/>
          <w:tab w:val="left" w:pos="1418"/>
          <w:tab w:val="left" w:pos="1560"/>
        </w:tabs>
        <w:ind w:left="0" w:firstLine="709"/>
        <w:jc w:val="both"/>
      </w:pPr>
      <w:r w:rsidRPr="00353EA7">
        <w:t>работодатель, причинивший ущерб имуществу работника, возмещает этот ущерб в полном объеме.</w:t>
      </w:r>
    </w:p>
    <w:p w:rsidR="00C14CDE" w:rsidRPr="00353EA7" w:rsidRDefault="00C14CDE" w:rsidP="00C14CDE">
      <w:pPr>
        <w:pStyle w:val="12"/>
        <w:numPr>
          <w:ilvl w:val="0"/>
          <w:numId w:val="30"/>
        </w:numPr>
        <w:tabs>
          <w:tab w:val="left" w:pos="426"/>
          <w:tab w:val="left" w:pos="567"/>
          <w:tab w:val="left" w:pos="709"/>
          <w:tab w:val="left" w:pos="993"/>
          <w:tab w:val="left" w:pos="1134"/>
          <w:tab w:val="left" w:pos="1418"/>
          <w:tab w:val="left" w:pos="1560"/>
        </w:tabs>
        <w:ind w:left="0" w:firstLine="709"/>
        <w:jc w:val="both"/>
      </w:pPr>
      <w:r w:rsidRPr="00353EA7">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C14CDE" w:rsidRPr="00353EA7" w:rsidRDefault="00C14CDE" w:rsidP="00C14CDE">
      <w:pPr>
        <w:pStyle w:val="12"/>
        <w:numPr>
          <w:ilvl w:val="0"/>
          <w:numId w:val="30"/>
        </w:numPr>
        <w:tabs>
          <w:tab w:val="left" w:pos="426"/>
          <w:tab w:val="left" w:pos="567"/>
          <w:tab w:val="left" w:pos="709"/>
          <w:tab w:val="left" w:pos="993"/>
          <w:tab w:val="left" w:pos="1134"/>
          <w:tab w:val="left" w:pos="1418"/>
          <w:tab w:val="left" w:pos="1560"/>
        </w:tabs>
        <w:ind w:left="0" w:firstLine="709"/>
        <w:jc w:val="both"/>
      </w:pPr>
      <w:r w:rsidRPr="00353EA7">
        <w:t>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C14CDE" w:rsidRPr="00353EA7" w:rsidRDefault="00C14CDE" w:rsidP="00C14CDE">
      <w:pPr>
        <w:pStyle w:val="12"/>
        <w:numPr>
          <w:ilvl w:val="0"/>
          <w:numId w:val="30"/>
        </w:numPr>
        <w:tabs>
          <w:tab w:val="left" w:pos="426"/>
          <w:tab w:val="left" w:pos="567"/>
          <w:tab w:val="left" w:pos="709"/>
          <w:tab w:val="left" w:pos="993"/>
          <w:tab w:val="left" w:pos="1134"/>
          <w:tab w:val="left" w:pos="1418"/>
          <w:tab w:val="left" w:pos="1560"/>
        </w:tabs>
        <w:ind w:left="0" w:firstLine="709"/>
        <w:jc w:val="both"/>
      </w:pPr>
      <w:r w:rsidRPr="00353EA7">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C14CDE" w:rsidRPr="00353EA7" w:rsidRDefault="00C14CDE" w:rsidP="00C14CDE">
      <w:pPr>
        <w:pStyle w:val="12"/>
        <w:numPr>
          <w:ilvl w:val="0"/>
          <w:numId w:val="30"/>
        </w:numPr>
        <w:tabs>
          <w:tab w:val="left" w:pos="426"/>
          <w:tab w:val="left" w:pos="567"/>
          <w:tab w:val="left" w:pos="709"/>
          <w:tab w:val="left" w:pos="993"/>
          <w:tab w:val="left" w:pos="1134"/>
          <w:tab w:val="left" w:pos="1418"/>
          <w:tab w:val="left" w:pos="1560"/>
        </w:tabs>
        <w:ind w:left="0" w:firstLine="709"/>
        <w:jc w:val="both"/>
      </w:pPr>
      <w:r w:rsidRPr="00353EA7">
        <w:t>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C14CDE" w:rsidRPr="00353EA7" w:rsidRDefault="00C14CDE" w:rsidP="00C14CDE">
      <w:pPr>
        <w:pStyle w:val="12"/>
        <w:numPr>
          <w:ilvl w:val="0"/>
          <w:numId w:val="30"/>
        </w:numPr>
        <w:tabs>
          <w:tab w:val="left" w:pos="426"/>
          <w:tab w:val="left" w:pos="567"/>
          <w:tab w:val="left" w:pos="709"/>
          <w:tab w:val="left" w:pos="993"/>
          <w:tab w:val="left" w:pos="1134"/>
          <w:tab w:val="left" w:pos="1418"/>
          <w:tab w:val="left" w:pos="1560"/>
        </w:tabs>
        <w:ind w:left="0" w:firstLine="709"/>
        <w:jc w:val="both"/>
      </w:pPr>
      <w:r w:rsidRPr="00353EA7">
        <w:t>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C14CDE" w:rsidRPr="00353EA7" w:rsidRDefault="00C14CDE" w:rsidP="00C14CDE">
      <w:pPr>
        <w:pStyle w:val="2"/>
        <w:numPr>
          <w:ilvl w:val="1"/>
          <w:numId w:val="45"/>
        </w:numPr>
        <w:tabs>
          <w:tab w:val="left" w:pos="567"/>
          <w:tab w:val="left" w:pos="993"/>
          <w:tab w:val="left" w:pos="1134"/>
          <w:tab w:val="left" w:pos="1418"/>
          <w:tab w:val="left" w:pos="1560"/>
        </w:tabs>
        <w:spacing w:before="0" w:after="0"/>
        <w:ind w:left="0" w:firstLine="709"/>
        <w:jc w:val="both"/>
        <w:rPr>
          <w:rFonts w:ascii="Times New Roman" w:hAnsi="Times New Roman"/>
          <w:sz w:val="24"/>
          <w:szCs w:val="24"/>
        </w:rPr>
      </w:pPr>
      <w:r w:rsidRPr="00353EA7">
        <w:rPr>
          <w:rFonts w:ascii="Times New Roman" w:hAnsi="Times New Roman"/>
          <w:i w:val="0"/>
          <w:sz w:val="24"/>
          <w:szCs w:val="24"/>
        </w:rPr>
        <w:t>Педагогическим работникам запрещается:</w:t>
      </w:r>
    </w:p>
    <w:p w:rsidR="00C14CDE" w:rsidRPr="00353EA7" w:rsidRDefault="00C14CDE" w:rsidP="00C14CDE">
      <w:pPr>
        <w:pStyle w:val="12"/>
        <w:numPr>
          <w:ilvl w:val="0"/>
          <w:numId w:val="31"/>
        </w:numPr>
        <w:tabs>
          <w:tab w:val="left" w:pos="284"/>
          <w:tab w:val="left" w:pos="567"/>
          <w:tab w:val="left" w:pos="709"/>
          <w:tab w:val="left" w:pos="993"/>
          <w:tab w:val="left" w:pos="1134"/>
          <w:tab w:val="left" w:pos="1418"/>
          <w:tab w:val="left" w:pos="1560"/>
          <w:tab w:val="left" w:pos="2476"/>
          <w:tab w:val="left" w:pos="2965"/>
          <w:tab w:val="left" w:pos="3968"/>
          <w:tab w:val="left" w:pos="5556"/>
          <w:tab w:val="left" w:pos="7036"/>
          <w:tab w:val="left" w:pos="9150"/>
        </w:tabs>
        <w:ind w:left="0" w:firstLine="709"/>
        <w:jc w:val="both"/>
      </w:pPr>
      <w:r w:rsidRPr="00353EA7">
        <w:rPr>
          <w:rFonts w:eastAsia="Times New Roman"/>
        </w:rPr>
        <w:t xml:space="preserve"> </w:t>
      </w:r>
      <w:r>
        <w:t>и</w:t>
      </w:r>
      <w:r w:rsidRPr="00353EA7">
        <w:t>зменять</w:t>
      </w:r>
      <w:r>
        <w:t xml:space="preserve"> </w:t>
      </w:r>
      <w:r w:rsidRPr="00353EA7">
        <w:t>по</w:t>
      </w:r>
      <w:r>
        <w:t xml:space="preserve"> </w:t>
      </w:r>
      <w:r w:rsidRPr="00353EA7">
        <w:t>своему</w:t>
      </w:r>
      <w:r>
        <w:t xml:space="preserve"> </w:t>
      </w:r>
      <w:r w:rsidRPr="00353EA7">
        <w:t>усмотрению</w:t>
      </w:r>
      <w:r>
        <w:t xml:space="preserve"> </w:t>
      </w:r>
      <w:r w:rsidRPr="00353EA7">
        <w:t>расписание</w:t>
      </w:r>
      <w:r>
        <w:t xml:space="preserve"> </w:t>
      </w:r>
      <w:r w:rsidRPr="00353EA7">
        <w:t>непосредственно</w:t>
      </w:r>
      <w:r>
        <w:t xml:space="preserve"> </w:t>
      </w:r>
      <w:r w:rsidRPr="00353EA7">
        <w:t>образовательной</w:t>
      </w:r>
      <w:r>
        <w:t xml:space="preserve"> </w:t>
      </w:r>
      <w:r w:rsidRPr="00353EA7">
        <w:t>деятельности;</w:t>
      </w:r>
    </w:p>
    <w:p w:rsidR="00C14CDE" w:rsidRPr="00353EA7" w:rsidRDefault="00C14CDE" w:rsidP="00C14CDE">
      <w:pPr>
        <w:pStyle w:val="12"/>
        <w:tabs>
          <w:tab w:val="left" w:pos="284"/>
          <w:tab w:val="left" w:pos="567"/>
          <w:tab w:val="left" w:pos="709"/>
          <w:tab w:val="left" w:pos="993"/>
          <w:tab w:val="left" w:pos="1134"/>
          <w:tab w:val="left" w:pos="1418"/>
          <w:tab w:val="left" w:pos="1451"/>
          <w:tab w:val="left" w:pos="1452"/>
          <w:tab w:val="left" w:pos="1560"/>
          <w:tab w:val="left" w:pos="2892"/>
          <w:tab w:val="left" w:pos="4266"/>
          <w:tab w:val="left" w:pos="5034"/>
          <w:tab w:val="left" w:pos="6557"/>
          <w:tab w:val="left" w:pos="9118"/>
        </w:tabs>
        <w:ind w:firstLine="709"/>
        <w:jc w:val="both"/>
      </w:pPr>
      <w:r w:rsidRPr="00353EA7">
        <w:t>2)  отменять,</w:t>
      </w:r>
      <w:r>
        <w:t xml:space="preserve"> </w:t>
      </w:r>
      <w:r w:rsidRPr="00353EA7">
        <w:t>удлинять</w:t>
      </w:r>
      <w:r>
        <w:t xml:space="preserve"> </w:t>
      </w:r>
      <w:r w:rsidRPr="00353EA7">
        <w:t>или</w:t>
      </w:r>
      <w:r>
        <w:t xml:space="preserve"> </w:t>
      </w:r>
      <w:r w:rsidRPr="00353EA7">
        <w:t>сокращать</w:t>
      </w:r>
      <w:r>
        <w:t xml:space="preserve"> </w:t>
      </w:r>
      <w:r w:rsidRPr="00353EA7">
        <w:t>продолжительность</w:t>
      </w:r>
      <w:r>
        <w:t xml:space="preserve"> </w:t>
      </w:r>
      <w:r w:rsidRPr="00353EA7">
        <w:t>непосредственно образовательной деятельности и перерывов между видами деятельности;</w:t>
      </w:r>
    </w:p>
    <w:p w:rsidR="00C14CDE" w:rsidRPr="00353EA7" w:rsidRDefault="00C14CDE" w:rsidP="00C14CDE">
      <w:pPr>
        <w:pStyle w:val="12"/>
        <w:tabs>
          <w:tab w:val="left" w:pos="284"/>
          <w:tab w:val="left" w:pos="567"/>
          <w:tab w:val="left" w:pos="709"/>
          <w:tab w:val="left" w:pos="993"/>
          <w:tab w:val="left" w:pos="1134"/>
          <w:tab w:val="left" w:pos="1418"/>
          <w:tab w:val="left" w:pos="1451"/>
          <w:tab w:val="left" w:pos="1452"/>
          <w:tab w:val="left" w:pos="1560"/>
          <w:tab w:val="left" w:pos="2892"/>
          <w:tab w:val="left" w:pos="4266"/>
          <w:tab w:val="left" w:pos="5034"/>
          <w:tab w:val="left" w:pos="6557"/>
          <w:tab w:val="left" w:pos="9118"/>
        </w:tabs>
        <w:ind w:firstLine="709"/>
        <w:jc w:val="both"/>
      </w:pPr>
      <w:r w:rsidRPr="00353EA7">
        <w:t>3) удалять воспитанников с непосредственно образовательной деятельности, в том числе освобождать их для выполнения поручений, не связанных с образовательной деятельности.</w:t>
      </w:r>
    </w:p>
    <w:p w:rsidR="00C14CDE" w:rsidRPr="00353EA7" w:rsidRDefault="00C14CDE" w:rsidP="00C14CDE">
      <w:pPr>
        <w:pStyle w:val="12"/>
        <w:tabs>
          <w:tab w:val="left" w:pos="284"/>
          <w:tab w:val="left" w:pos="567"/>
          <w:tab w:val="left" w:pos="709"/>
          <w:tab w:val="left" w:pos="993"/>
          <w:tab w:val="left" w:pos="1134"/>
          <w:tab w:val="left" w:pos="1418"/>
          <w:tab w:val="left" w:pos="1451"/>
          <w:tab w:val="left" w:pos="1452"/>
          <w:tab w:val="left" w:pos="1560"/>
          <w:tab w:val="left" w:pos="2892"/>
          <w:tab w:val="left" w:pos="4266"/>
          <w:tab w:val="left" w:pos="5034"/>
          <w:tab w:val="left" w:pos="6557"/>
          <w:tab w:val="left" w:pos="9118"/>
        </w:tabs>
        <w:ind w:firstLine="709"/>
        <w:jc w:val="both"/>
      </w:pPr>
      <w:r w:rsidRPr="00353EA7">
        <w:t xml:space="preserve">4) оказывать платные образовательные услуги воспитанникам ДОУ, если это </w:t>
      </w:r>
      <w:r w:rsidRPr="00353EA7">
        <w:lastRenderedPageBreak/>
        <w:t>приводит к конфликту интересов педагогического работника.</w:t>
      </w:r>
    </w:p>
    <w:p w:rsidR="00C14CDE" w:rsidRPr="00353EA7" w:rsidRDefault="00C14CDE" w:rsidP="00C14CDE">
      <w:pPr>
        <w:pStyle w:val="12"/>
        <w:tabs>
          <w:tab w:val="left" w:pos="284"/>
          <w:tab w:val="left" w:pos="567"/>
          <w:tab w:val="left" w:pos="709"/>
          <w:tab w:val="left" w:pos="993"/>
          <w:tab w:val="left" w:pos="1134"/>
          <w:tab w:val="left" w:pos="1418"/>
          <w:tab w:val="left" w:pos="1451"/>
          <w:tab w:val="left" w:pos="1452"/>
          <w:tab w:val="left" w:pos="1560"/>
          <w:tab w:val="left" w:pos="2892"/>
          <w:tab w:val="left" w:pos="4266"/>
          <w:tab w:val="left" w:pos="5034"/>
          <w:tab w:val="left" w:pos="6557"/>
          <w:tab w:val="left" w:pos="9118"/>
        </w:tabs>
        <w:ind w:firstLine="709"/>
        <w:jc w:val="both"/>
      </w:pPr>
      <w:r w:rsidRPr="00353EA7">
        <w:t xml:space="preserve">5) использовать педагогическую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ДОУ недостоверных сведений об исторических, о национальных, религиозных и культурных традициях народов, а также для побуждения воспитанников ДОУ к действиям, противоречащим Конституции Российской Федерации. </w:t>
      </w:r>
    </w:p>
    <w:p w:rsidR="00C14CDE" w:rsidRPr="00353EA7" w:rsidRDefault="00C14CDE" w:rsidP="00C14CDE">
      <w:pPr>
        <w:pStyle w:val="2"/>
        <w:numPr>
          <w:ilvl w:val="1"/>
          <w:numId w:val="24"/>
        </w:numPr>
        <w:tabs>
          <w:tab w:val="left" w:pos="567"/>
          <w:tab w:val="left" w:pos="812"/>
          <w:tab w:val="left" w:pos="876"/>
          <w:tab w:val="left" w:pos="915"/>
          <w:tab w:val="left" w:pos="993"/>
          <w:tab w:val="left" w:pos="1134"/>
          <w:tab w:val="left" w:pos="1418"/>
          <w:tab w:val="left" w:pos="1560"/>
        </w:tabs>
        <w:suppressAutoHyphens w:val="0"/>
        <w:spacing w:before="0" w:after="0"/>
        <w:ind w:left="0" w:firstLine="709"/>
        <w:jc w:val="both"/>
        <w:rPr>
          <w:rFonts w:ascii="Times New Roman" w:hAnsi="Times New Roman"/>
          <w:sz w:val="24"/>
          <w:szCs w:val="24"/>
        </w:rPr>
      </w:pPr>
      <w:r>
        <w:rPr>
          <w:rFonts w:ascii="Times New Roman" w:hAnsi="Times New Roman"/>
          <w:i w:val="0"/>
          <w:sz w:val="24"/>
          <w:szCs w:val="24"/>
        </w:rPr>
        <w:t>3</w:t>
      </w:r>
      <w:r w:rsidRPr="00353EA7">
        <w:rPr>
          <w:rFonts w:ascii="Times New Roman" w:hAnsi="Times New Roman"/>
          <w:i w:val="0"/>
          <w:sz w:val="24"/>
          <w:szCs w:val="24"/>
        </w:rPr>
        <w:t>.</w:t>
      </w:r>
      <w:r>
        <w:rPr>
          <w:rFonts w:ascii="Times New Roman" w:hAnsi="Times New Roman"/>
          <w:i w:val="0"/>
          <w:sz w:val="24"/>
          <w:szCs w:val="24"/>
        </w:rPr>
        <w:t>7</w:t>
      </w:r>
      <w:r w:rsidRPr="00353EA7">
        <w:rPr>
          <w:rFonts w:ascii="Times New Roman" w:hAnsi="Times New Roman"/>
          <w:i w:val="0"/>
          <w:sz w:val="24"/>
          <w:szCs w:val="24"/>
        </w:rPr>
        <w:t>. Педагогическим и другим работникам учреждения в  помещениях образовательного учреждения и на территории учреждения запрещается:</w:t>
      </w:r>
    </w:p>
    <w:p w:rsidR="00C14CDE" w:rsidRPr="00353EA7" w:rsidRDefault="00C14CDE" w:rsidP="00C14CDE">
      <w:pPr>
        <w:pStyle w:val="12"/>
        <w:numPr>
          <w:ilvl w:val="2"/>
          <w:numId w:val="32"/>
        </w:numPr>
        <w:tabs>
          <w:tab w:val="left" w:pos="426"/>
          <w:tab w:val="left" w:pos="567"/>
          <w:tab w:val="left" w:pos="709"/>
          <w:tab w:val="left" w:pos="993"/>
          <w:tab w:val="left" w:pos="1134"/>
          <w:tab w:val="left" w:pos="1418"/>
          <w:tab w:val="left" w:pos="1560"/>
        </w:tabs>
        <w:ind w:left="0" w:firstLine="709"/>
        <w:jc w:val="both"/>
      </w:pPr>
      <w:r w:rsidRPr="00353EA7">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C14CDE" w:rsidRPr="00353EA7" w:rsidRDefault="00C14CDE" w:rsidP="00C14CDE">
      <w:pPr>
        <w:pStyle w:val="12"/>
        <w:numPr>
          <w:ilvl w:val="2"/>
          <w:numId w:val="32"/>
        </w:numPr>
        <w:tabs>
          <w:tab w:val="left" w:pos="426"/>
          <w:tab w:val="left" w:pos="567"/>
          <w:tab w:val="left" w:pos="709"/>
          <w:tab w:val="left" w:pos="993"/>
          <w:tab w:val="left" w:pos="1134"/>
          <w:tab w:val="left" w:pos="1418"/>
          <w:tab w:val="left" w:pos="1560"/>
          <w:tab w:val="left" w:pos="1814"/>
        </w:tabs>
        <w:ind w:left="0" w:firstLine="709"/>
        <w:jc w:val="both"/>
      </w:pPr>
      <w:r w:rsidRPr="00353EA7">
        <w:t>хранить легковоспламеняющиеся и ядовитые вещества.</w:t>
      </w:r>
    </w:p>
    <w:p w:rsidR="00C14CDE" w:rsidRPr="00436E4A" w:rsidRDefault="00C14CDE" w:rsidP="00C14CDE">
      <w:pPr>
        <w:pStyle w:val="1"/>
        <w:numPr>
          <w:ilvl w:val="0"/>
          <w:numId w:val="11"/>
        </w:numPr>
        <w:tabs>
          <w:tab w:val="left" w:pos="0"/>
          <w:tab w:val="left" w:pos="432"/>
          <w:tab w:val="left" w:pos="567"/>
          <w:tab w:val="left" w:pos="864"/>
          <w:tab w:val="left" w:pos="993"/>
          <w:tab w:val="left" w:pos="1134"/>
          <w:tab w:val="left" w:pos="1418"/>
          <w:tab w:val="left" w:pos="1560"/>
        </w:tabs>
        <w:spacing w:before="0" w:after="0" w:line="240" w:lineRule="auto"/>
        <w:ind w:left="0" w:firstLine="709"/>
        <w:jc w:val="both"/>
        <w:rPr>
          <w:rFonts w:ascii="Times New Roman" w:hAnsi="Times New Roman" w:cs="Times New Roman"/>
          <w:color w:val="auto"/>
        </w:rPr>
      </w:pPr>
    </w:p>
    <w:p w:rsidR="00C14CDE" w:rsidRPr="00220AFF" w:rsidRDefault="00C14CDE" w:rsidP="00C14CDE">
      <w:pPr>
        <w:pStyle w:val="1"/>
        <w:numPr>
          <w:ilvl w:val="0"/>
          <w:numId w:val="11"/>
        </w:numPr>
        <w:tabs>
          <w:tab w:val="left" w:pos="0"/>
          <w:tab w:val="left" w:pos="432"/>
          <w:tab w:val="left" w:pos="567"/>
          <w:tab w:val="left" w:pos="864"/>
          <w:tab w:val="left" w:pos="993"/>
          <w:tab w:val="left" w:pos="1134"/>
          <w:tab w:val="left" w:pos="1418"/>
          <w:tab w:val="left" w:pos="1560"/>
        </w:tabs>
        <w:spacing w:before="0" w:after="0" w:line="240" w:lineRule="auto"/>
        <w:ind w:left="0" w:firstLine="709"/>
        <w:rPr>
          <w:rFonts w:ascii="Times New Roman" w:hAnsi="Times New Roman" w:cs="Times New Roman"/>
          <w:color w:val="auto"/>
        </w:rPr>
      </w:pPr>
      <w:r>
        <w:rPr>
          <w:rFonts w:ascii="Times New Roman" w:hAnsi="Times New Roman" w:cs="Times New Roman"/>
          <w:color w:val="auto"/>
        </w:rPr>
        <w:t xml:space="preserve">4. </w:t>
      </w:r>
      <w:r w:rsidRPr="00220AFF">
        <w:rPr>
          <w:rFonts w:ascii="Times New Roman" w:hAnsi="Times New Roman" w:cs="Times New Roman"/>
          <w:color w:val="auto"/>
        </w:rPr>
        <w:t>Рабочее время и время отдыха</w:t>
      </w:r>
    </w:p>
    <w:p w:rsidR="00C14CDE" w:rsidRPr="00353EA7" w:rsidRDefault="00C14CDE" w:rsidP="00C14CDE">
      <w:pPr>
        <w:pStyle w:val="12"/>
        <w:tabs>
          <w:tab w:val="left" w:pos="567"/>
          <w:tab w:val="left" w:pos="993"/>
          <w:tab w:val="left" w:pos="1134"/>
          <w:tab w:val="left" w:pos="1418"/>
          <w:tab w:val="left" w:pos="1560"/>
        </w:tabs>
        <w:ind w:firstLine="709"/>
        <w:jc w:val="both"/>
      </w:pPr>
      <w:r>
        <w:rPr>
          <w:b/>
        </w:rPr>
        <w:t xml:space="preserve">4.1. </w:t>
      </w:r>
      <w:r w:rsidRPr="00353EA7">
        <w:rPr>
          <w:b/>
        </w:rPr>
        <w:t>Режим рабочего времени</w:t>
      </w:r>
    </w:p>
    <w:p w:rsidR="00C14CDE" w:rsidRPr="00BC0FC3" w:rsidRDefault="00C14CDE" w:rsidP="00C14CDE">
      <w:pPr>
        <w:pStyle w:val="12"/>
        <w:numPr>
          <w:ilvl w:val="2"/>
          <w:numId w:val="46"/>
        </w:numPr>
        <w:ind w:left="0" w:firstLine="708"/>
        <w:jc w:val="both"/>
      </w:pPr>
      <w:r w:rsidRPr="00353EA7">
        <w:t>В учреждении устанавливается пятидневная рабочая неделя с двумя выходными днями.</w:t>
      </w:r>
    </w:p>
    <w:p w:rsidR="00C14CDE" w:rsidRPr="00353EA7" w:rsidRDefault="00C14CDE" w:rsidP="00C14CDE">
      <w:pPr>
        <w:pStyle w:val="12"/>
        <w:numPr>
          <w:ilvl w:val="2"/>
          <w:numId w:val="46"/>
        </w:numPr>
        <w:ind w:left="0" w:firstLine="708"/>
        <w:jc w:val="both"/>
      </w:pPr>
      <w:r w:rsidRPr="00BC0FC3">
        <w:t>Особенности режима рабочего времени и отдыха 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Режим рабочего времени и отдыха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НОД, графиками работы, коллективным договором учреждения.</w:t>
      </w:r>
    </w:p>
    <w:p w:rsidR="00C14CDE" w:rsidRPr="00353EA7" w:rsidRDefault="00C14CDE" w:rsidP="00C14CDE">
      <w:pPr>
        <w:pStyle w:val="a0"/>
        <w:widowControl w:val="0"/>
        <w:numPr>
          <w:ilvl w:val="2"/>
          <w:numId w:val="46"/>
        </w:numPr>
        <w:spacing w:after="0" w:line="240" w:lineRule="auto"/>
        <w:ind w:left="0" w:firstLine="708"/>
        <w:jc w:val="both"/>
        <w:rPr>
          <w:rFonts w:ascii="Times New Roman" w:hAnsi="Times New Roman" w:cs="Times New Roman"/>
          <w:sz w:val="24"/>
          <w:szCs w:val="24"/>
        </w:rPr>
      </w:pPr>
      <w:r w:rsidRPr="00353EA7">
        <w:rPr>
          <w:rFonts w:ascii="Times New Roman" w:hAnsi="Times New Roman" w:cs="Times New Roman"/>
          <w:sz w:val="24"/>
          <w:szCs w:val="24"/>
        </w:rPr>
        <w:t>Для педагогических работников устанавливается сокращенная продолжительность рабочего времени - не более 36 часов в неделю.</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w:t>
      </w:r>
    </w:p>
    <w:p w:rsidR="00C14CDE" w:rsidRPr="00353EA7" w:rsidRDefault="00C14CDE" w:rsidP="00C14CDE">
      <w:pPr>
        <w:pStyle w:val="12"/>
        <w:numPr>
          <w:ilvl w:val="2"/>
          <w:numId w:val="46"/>
        </w:numPr>
        <w:tabs>
          <w:tab w:val="left" w:pos="567"/>
          <w:tab w:val="left" w:pos="709"/>
          <w:tab w:val="left" w:pos="993"/>
          <w:tab w:val="left" w:pos="1134"/>
          <w:tab w:val="left" w:pos="1418"/>
          <w:tab w:val="left" w:pos="1521"/>
          <w:tab w:val="left" w:pos="1560"/>
          <w:tab w:val="left" w:pos="2333"/>
        </w:tabs>
        <w:ind w:left="0" w:firstLine="709"/>
        <w:jc w:val="both"/>
      </w:pPr>
      <w:r w:rsidRPr="00353EA7">
        <w:t>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C14CDE" w:rsidRPr="00353EA7" w:rsidRDefault="00C14CDE" w:rsidP="00C14CDE">
      <w:pPr>
        <w:pStyle w:val="a0"/>
        <w:widowControl w:val="0"/>
        <w:numPr>
          <w:ilvl w:val="0"/>
          <w:numId w:val="35"/>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C14CDE" w:rsidRPr="00353EA7" w:rsidRDefault="00C14CDE" w:rsidP="00C14CDE">
      <w:pPr>
        <w:pStyle w:val="a0"/>
        <w:widowControl w:val="0"/>
        <w:numPr>
          <w:ilvl w:val="0"/>
          <w:numId w:val="35"/>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организацию и проведение методической, диагностической и консультативной помощи родителям (законным представителям);</w:t>
      </w:r>
    </w:p>
    <w:p w:rsidR="00C14CDE" w:rsidRPr="00353EA7" w:rsidRDefault="00C14CDE" w:rsidP="00C14CDE">
      <w:pPr>
        <w:pStyle w:val="a0"/>
        <w:widowControl w:val="0"/>
        <w:numPr>
          <w:ilvl w:val="0"/>
          <w:numId w:val="35"/>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время, затрачиваемое непосредственно на подготовку к работе по обучению и воспитанию воспитанников, изучению их индивидуальных способностей, интересов и склонностей, а также их семейных обстоятельств и жилищно-бытовых условий;</w:t>
      </w:r>
    </w:p>
    <w:p w:rsidR="00C14CDE" w:rsidRPr="00353EA7" w:rsidRDefault="00C14CDE" w:rsidP="00C14CDE">
      <w:pPr>
        <w:pStyle w:val="a0"/>
        <w:widowControl w:val="0"/>
        <w:numPr>
          <w:ilvl w:val="0"/>
          <w:numId w:val="35"/>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 xml:space="preserve">периодические кратковременные дежурства в образовательном учреждении в период образовательной деятельности, которые при необходимости могут организовываться в целях подготовки к проведению занятий, наблюдения за выполнением режима дня воспитанниками, обеспечения порядка и дисциплины в течение времени, </w:t>
      </w:r>
      <w:r w:rsidRPr="00353EA7">
        <w:rPr>
          <w:rFonts w:ascii="Times New Roman" w:hAnsi="Times New Roman" w:cs="Times New Roman"/>
          <w:sz w:val="24"/>
          <w:szCs w:val="24"/>
        </w:rPr>
        <w:lastRenderedPageBreak/>
        <w:t>установленного для отдыха воспитанников различной степени активности, приема ими пищи.</w:t>
      </w:r>
    </w:p>
    <w:p w:rsidR="00C14CDE" w:rsidRPr="00353EA7" w:rsidRDefault="00C14CDE" w:rsidP="00C14CDE">
      <w:pPr>
        <w:pStyle w:val="12"/>
        <w:numPr>
          <w:ilvl w:val="2"/>
          <w:numId w:val="46"/>
        </w:numPr>
        <w:tabs>
          <w:tab w:val="left" w:pos="567"/>
          <w:tab w:val="left" w:pos="993"/>
          <w:tab w:val="left" w:pos="1134"/>
          <w:tab w:val="left" w:pos="1418"/>
          <w:tab w:val="left" w:pos="1560"/>
          <w:tab w:val="left" w:pos="2127"/>
          <w:tab w:val="left" w:pos="2836"/>
        </w:tabs>
        <w:ind w:left="0" w:firstLine="709"/>
        <w:jc w:val="both"/>
      </w:pPr>
      <w:r w:rsidRPr="00353EA7">
        <w:t>Продолжительность рабочего дня или смены, непосредственно предшествующему нерабочему праздничному дню, уменьшается на один час.</w:t>
      </w:r>
    </w:p>
    <w:p w:rsidR="00C14CDE" w:rsidRPr="00353EA7" w:rsidRDefault="00C14CDE" w:rsidP="00C14CDE">
      <w:pPr>
        <w:pStyle w:val="2"/>
        <w:numPr>
          <w:ilvl w:val="1"/>
          <w:numId w:val="46"/>
        </w:numPr>
        <w:tabs>
          <w:tab w:val="left" w:pos="567"/>
          <w:tab w:val="left" w:pos="709"/>
          <w:tab w:val="left" w:pos="993"/>
          <w:tab w:val="left" w:pos="1134"/>
          <w:tab w:val="left" w:pos="1418"/>
          <w:tab w:val="left" w:pos="1560"/>
        </w:tabs>
        <w:suppressAutoHyphens w:val="0"/>
        <w:spacing w:before="0" w:after="0"/>
        <w:ind w:left="0" w:firstLine="709"/>
        <w:jc w:val="both"/>
        <w:rPr>
          <w:rFonts w:ascii="Times New Roman" w:hAnsi="Times New Roman"/>
          <w:sz w:val="24"/>
          <w:szCs w:val="24"/>
        </w:rPr>
      </w:pPr>
      <w:r w:rsidRPr="00353EA7">
        <w:rPr>
          <w:rFonts w:ascii="Times New Roman" w:hAnsi="Times New Roman"/>
          <w:i w:val="0"/>
          <w:sz w:val="24"/>
          <w:szCs w:val="24"/>
        </w:rPr>
        <w:t>Время отдыха</w:t>
      </w:r>
    </w:p>
    <w:p w:rsidR="00C14CDE" w:rsidRPr="00353EA7" w:rsidRDefault="00C14CDE" w:rsidP="00C14CDE">
      <w:pPr>
        <w:pStyle w:val="12"/>
        <w:tabs>
          <w:tab w:val="left" w:pos="567"/>
          <w:tab w:val="left" w:pos="709"/>
          <w:tab w:val="left" w:pos="993"/>
          <w:tab w:val="left" w:pos="1134"/>
          <w:tab w:val="left" w:pos="1418"/>
          <w:tab w:val="left" w:pos="1560"/>
        </w:tabs>
        <w:ind w:firstLine="709"/>
        <w:jc w:val="both"/>
      </w:pPr>
      <w:r>
        <w:t>4</w:t>
      </w:r>
      <w:r w:rsidRPr="00353EA7">
        <w:t>.2.1.Временем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w:t>
      </w:r>
      <w:r>
        <w:t xml:space="preserve"> </w:t>
      </w:r>
      <w:r w:rsidRPr="00353EA7">
        <w:t>РФ).</w:t>
      </w:r>
    </w:p>
    <w:p w:rsidR="00C14CDE" w:rsidRPr="00353EA7"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Видами времени отдыха являются:</w:t>
      </w:r>
    </w:p>
    <w:p w:rsidR="00C14CDE" w:rsidRPr="00353EA7" w:rsidRDefault="00C14CDE" w:rsidP="00C14CDE">
      <w:pPr>
        <w:pStyle w:val="12"/>
        <w:numPr>
          <w:ilvl w:val="0"/>
          <w:numId w:val="36"/>
        </w:numPr>
        <w:tabs>
          <w:tab w:val="left" w:pos="567"/>
          <w:tab w:val="left" w:pos="709"/>
          <w:tab w:val="left" w:pos="993"/>
          <w:tab w:val="left" w:pos="1134"/>
          <w:tab w:val="left" w:pos="1418"/>
          <w:tab w:val="left" w:pos="1521"/>
          <w:tab w:val="left" w:pos="1560"/>
          <w:tab w:val="left" w:pos="1908"/>
        </w:tabs>
        <w:ind w:left="0" w:firstLine="709"/>
        <w:jc w:val="both"/>
      </w:pPr>
      <w:r w:rsidRPr="00353EA7">
        <w:t>перерывы в течение рабочего дня (смены);</w:t>
      </w:r>
    </w:p>
    <w:p w:rsidR="00C14CDE" w:rsidRPr="00353EA7" w:rsidRDefault="00C14CDE" w:rsidP="00C14CDE">
      <w:pPr>
        <w:pStyle w:val="12"/>
        <w:numPr>
          <w:ilvl w:val="0"/>
          <w:numId w:val="36"/>
        </w:numPr>
        <w:tabs>
          <w:tab w:val="left" w:pos="567"/>
          <w:tab w:val="left" w:pos="709"/>
          <w:tab w:val="left" w:pos="993"/>
          <w:tab w:val="left" w:pos="1134"/>
          <w:tab w:val="left" w:pos="1418"/>
          <w:tab w:val="left" w:pos="1521"/>
          <w:tab w:val="left" w:pos="1560"/>
          <w:tab w:val="left" w:pos="1908"/>
        </w:tabs>
        <w:ind w:left="0" w:firstLine="709"/>
        <w:jc w:val="both"/>
      </w:pPr>
      <w:r w:rsidRPr="00353EA7">
        <w:t>ежедневный (междусменный) отдых;</w:t>
      </w:r>
    </w:p>
    <w:p w:rsidR="00C14CDE" w:rsidRPr="00353EA7" w:rsidRDefault="00C14CDE" w:rsidP="00C14CDE">
      <w:pPr>
        <w:pStyle w:val="12"/>
        <w:numPr>
          <w:ilvl w:val="0"/>
          <w:numId w:val="36"/>
        </w:numPr>
        <w:tabs>
          <w:tab w:val="left" w:pos="567"/>
          <w:tab w:val="left" w:pos="709"/>
          <w:tab w:val="left" w:pos="993"/>
          <w:tab w:val="left" w:pos="1134"/>
          <w:tab w:val="left" w:pos="1418"/>
          <w:tab w:val="left" w:pos="1521"/>
          <w:tab w:val="left" w:pos="1560"/>
          <w:tab w:val="left" w:pos="1908"/>
        </w:tabs>
        <w:ind w:left="0" w:firstLine="709"/>
        <w:jc w:val="both"/>
      </w:pPr>
      <w:r w:rsidRPr="00353EA7">
        <w:t>выходные дни (еженедельный непрерывный отдых);</w:t>
      </w:r>
    </w:p>
    <w:p w:rsidR="00C14CDE" w:rsidRPr="00353EA7" w:rsidRDefault="00C14CDE" w:rsidP="00C14CDE">
      <w:pPr>
        <w:pStyle w:val="12"/>
        <w:numPr>
          <w:ilvl w:val="0"/>
          <w:numId w:val="36"/>
        </w:numPr>
        <w:tabs>
          <w:tab w:val="left" w:pos="567"/>
          <w:tab w:val="left" w:pos="709"/>
          <w:tab w:val="left" w:pos="993"/>
          <w:tab w:val="left" w:pos="1134"/>
          <w:tab w:val="left" w:pos="1418"/>
          <w:tab w:val="left" w:pos="1521"/>
          <w:tab w:val="left" w:pos="1560"/>
          <w:tab w:val="left" w:pos="1908"/>
        </w:tabs>
        <w:ind w:left="0" w:firstLine="709"/>
        <w:jc w:val="both"/>
      </w:pPr>
      <w:r w:rsidRPr="00353EA7">
        <w:t>нерабочие праздничные дни;</w:t>
      </w:r>
    </w:p>
    <w:p w:rsidR="00C14CDE" w:rsidRPr="00353EA7" w:rsidRDefault="00C14CDE" w:rsidP="00C14CDE">
      <w:pPr>
        <w:pStyle w:val="12"/>
        <w:numPr>
          <w:ilvl w:val="0"/>
          <w:numId w:val="36"/>
        </w:numPr>
        <w:tabs>
          <w:tab w:val="left" w:pos="567"/>
          <w:tab w:val="left" w:pos="709"/>
          <w:tab w:val="left" w:pos="993"/>
          <w:tab w:val="left" w:pos="1134"/>
          <w:tab w:val="left" w:pos="1418"/>
          <w:tab w:val="left" w:pos="1521"/>
          <w:tab w:val="left" w:pos="1560"/>
          <w:tab w:val="left" w:pos="1908"/>
        </w:tabs>
        <w:ind w:left="0" w:firstLine="709"/>
        <w:jc w:val="both"/>
      </w:pPr>
      <w:r w:rsidRPr="00353EA7">
        <w:t>отпуска.</w:t>
      </w:r>
    </w:p>
    <w:p w:rsidR="00C14CDE" w:rsidRPr="00353EA7" w:rsidRDefault="00C14CDE" w:rsidP="00C14CDE">
      <w:pPr>
        <w:pStyle w:val="12"/>
        <w:tabs>
          <w:tab w:val="left" w:pos="567"/>
          <w:tab w:val="left" w:pos="709"/>
          <w:tab w:val="left" w:pos="993"/>
          <w:tab w:val="left" w:pos="1134"/>
          <w:tab w:val="left" w:pos="1418"/>
          <w:tab w:val="left" w:pos="1560"/>
        </w:tabs>
        <w:ind w:firstLine="709"/>
        <w:jc w:val="both"/>
      </w:pPr>
      <w:r>
        <w:t>4</w:t>
      </w:r>
      <w:r w:rsidRPr="00353EA7">
        <w:t>.2.2.Перерывы в рабочем времени педагогических работников, несвязанные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C14CDE" w:rsidRPr="00F323A6"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воспитанниками или отдельно в специально отведенном для этой цели помещении. Для остальных работников </w:t>
      </w:r>
      <w:r w:rsidRPr="00F323A6">
        <w:rPr>
          <w:rFonts w:ascii="Times New Roman" w:hAnsi="Times New Roman" w:cs="Times New Roman"/>
          <w:sz w:val="24"/>
          <w:szCs w:val="24"/>
        </w:rPr>
        <w:t>устанавливается перерыв для приема пищи и отдыха с 13.00 до 14.00; помощники воспитателей с 13.30 до 15.00.</w:t>
      </w:r>
    </w:p>
    <w:p w:rsidR="00C14CDE" w:rsidRPr="00353EA7" w:rsidRDefault="00C14CDE" w:rsidP="00C14CDE">
      <w:pPr>
        <w:pStyle w:val="12"/>
        <w:tabs>
          <w:tab w:val="left" w:pos="567"/>
          <w:tab w:val="left" w:pos="709"/>
          <w:tab w:val="left" w:pos="993"/>
          <w:tab w:val="left" w:pos="1134"/>
          <w:tab w:val="left" w:pos="1418"/>
          <w:tab w:val="left" w:pos="1560"/>
        </w:tabs>
        <w:ind w:firstLine="709"/>
        <w:jc w:val="both"/>
      </w:pPr>
      <w:r>
        <w:t>4</w:t>
      </w:r>
      <w:r w:rsidRPr="00353EA7">
        <w:t>.2.3.Работа в выходные и нерабочие праздничные дни запрещается.</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C14CDE" w:rsidRPr="00353EA7" w:rsidRDefault="00C14CDE" w:rsidP="00C14CDE">
      <w:pPr>
        <w:pStyle w:val="12"/>
        <w:tabs>
          <w:tab w:val="left" w:pos="567"/>
          <w:tab w:val="left" w:pos="709"/>
          <w:tab w:val="left" w:pos="993"/>
          <w:tab w:val="left" w:pos="1134"/>
          <w:tab w:val="left" w:pos="1418"/>
          <w:tab w:val="left" w:pos="1560"/>
          <w:tab w:val="left" w:pos="2229"/>
        </w:tabs>
        <w:ind w:firstLine="709"/>
        <w:jc w:val="both"/>
      </w:pPr>
      <w:r>
        <w:t>4</w:t>
      </w:r>
      <w:r w:rsidRPr="00353EA7">
        <w:t>.2.4. Работа в выходные и нерабочие праздничные оплачивается не менее чем в двойном размере.</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C14CDE" w:rsidRPr="00353EA7" w:rsidRDefault="00C14CDE" w:rsidP="00C14CDE">
      <w:pPr>
        <w:pStyle w:val="12"/>
        <w:tabs>
          <w:tab w:val="left" w:pos="567"/>
          <w:tab w:val="left" w:pos="709"/>
          <w:tab w:val="left" w:pos="993"/>
          <w:tab w:val="left" w:pos="1134"/>
          <w:tab w:val="left" w:pos="1418"/>
          <w:tab w:val="left" w:pos="1560"/>
          <w:tab w:val="left" w:pos="2230"/>
        </w:tabs>
        <w:ind w:firstLine="709"/>
        <w:jc w:val="both"/>
      </w:pPr>
      <w:r>
        <w:t>4</w:t>
      </w:r>
      <w:r w:rsidRPr="00353EA7">
        <w:t>.2.5.Одному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ТКРФ).</w:t>
      </w:r>
    </w:p>
    <w:p w:rsidR="00C14CDE" w:rsidRPr="00353EA7" w:rsidRDefault="00C14CDE" w:rsidP="00C14CDE">
      <w:pPr>
        <w:pStyle w:val="12"/>
        <w:tabs>
          <w:tab w:val="left" w:pos="0"/>
          <w:tab w:val="left" w:pos="567"/>
          <w:tab w:val="left" w:pos="709"/>
          <w:tab w:val="left" w:pos="993"/>
          <w:tab w:val="left" w:pos="1134"/>
          <w:tab w:val="left" w:pos="1418"/>
          <w:tab w:val="left" w:pos="1560"/>
        </w:tabs>
        <w:ind w:firstLine="709"/>
        <w:jc w:val="both"/>
      </w:pPr>
      <w:r>
        <w:t>4</w:t>
      </w:r>
      <w:r w:rsidRPr="00353EA7">
        <w:t>.2.6.Работникам образовательного учреждения предоставляют:</w:t>
      </w:r>
    </w:p>
    <w:p w:rsidR="00C14CDE" w:rsidRPr="00353EA7"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а) ежегодные основные оплачиваемые отпуска продолжительностью 28 календарных дней;</w:t>
      </w:r>
    </w:p>
    <w:p w:rsidR="00C14CDE" w:rsidRPr="00353EA7"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б) ежегодные дополнительные оплачиваемые отпуска работникам, занятым на работах с вредными условиями труда.</w:t>
      </w:r>
    </w:p>
    <w:p w:rsidR="00C14CDE" w:rsidRPr="00353EA7" w:rsidRDefault="00C14CDE" w:rsidP="00C14CDE">
      <w:pPr>
        <w:pStyle w:val="12"/>
        <w:tabs>
          <w:tab w:val="left" w:pos="567"/>
          <w:tab w:val="left" w:pos="709"/>
          <w:tab w:val="left" w:pos="993"/>
          <w:tab w:val="left" w:pos="1134"/>
          <w:tab w:val="left" w:pos="1418"/>
          <w:tab w:val="left" w:pos="1560"/>
          <w:tab w:val="left" w:pos="2393"/>
        </w:tabs>
        <w:ind w:firstLine="709"/>
        <w:jc w:val="both"/>
      </w:pPr>
      <w:r>
        <w:t>4</w:t>
      </w:r>
      <w:r w:rsidRPr="00353EA7">
        <w:t>.2.7. Педагогическим работникам учреждения предоставляется ежегодный основной, удлиненный оплачиваемый отпуск продолжительностью 42 календарных дня.</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 xml:space="preserve">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1 года, порядок и условия, предоставления которого определяются учредительным договором и (или) уставом образовательного учреждения. О времени </w:t>
      </w:r>
      <w:r w:rsidRPr="00353EA7">
        <w:rPr>
          <w:rFonts w:ascii="Times New Roman" w:hAnsi="Times New Roman" w:cs="Times New Roman"/>
          <w:sz w:val="24"/>
          <w:szCs w:val="24"/>
        </w:rPr>
        <w:lastRenderedPageBreak/>
        <w:t>начала отпуска работник должен быть извещен под роспись не позднее, чем за две недели до его начала.</w:t>
      </w:r>
    </w:p>
    <w:p w:rsidR="00C14CDE" w:rsidRPr="00353EA7" w:rsidRDefault="00C14CDE" w:rsidP="00C14CDE">
      <w:pPr>
        <w:pStyle w:val="12"/>
        <w:numPr>
          <w:ilvl w:val="2"/>
          <w:numId w:val="47"/>
        </w:numPr>
        <w:ind w:left="0" w:firstLine="709"/>
        <w:jc w:val="both"/>
      </w:pPr>
      <w:r w:rsidRPr="00353EA7">
        <w:t>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123 ТК РФ.</w:t>
      </w:r>
    </w:p>
    <w:p w:rsidR="00C14CDE" w:rsidRPr="00353EA7" w:rsidRDefault="00C14CDE" w:rsidP="00C14CDE">
      <w:pPr>
        <w:pStyle w:val="12"/>
        <w:tabs>
          <w:tab w:val="left" w:pos="567"/>
          <w:tab w:val="left" w:pos="709"/>
          <w:tab w:val="left" w:pos="851"/>
          <w:tab w:val="left" w:pos="993"/>
          <w:tab w:val="left" w:pos="1134"/>
          <w:tab w:val="left" w:pos="1418"/>
          <w:tab w:val="left" w:pos="1560"/>
          <w:tab w:val="left" w:pos="2251"/>
        </w:tabs>
        <w:ind w:firstLine="709"/>
        <w:jc w:val="both"/>
      </w:pPr>
      <w:r>
        <w:t>4</w:t>
      </w:r>
      <w:r w:rsidRPr="00353EA7">
        <w:t>.2.9. 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w:t>
      </w:r>
    </w:p>
    <w:p w:rsidR="00C14CDE" w:rsidRPr="00353EA7" w:rsidRDefault="00C14CDE" w:rsidP="00C14CDE">
      <w:pPr>
        <w:pStyle w:val="12"/>
        <w:tabs>
          <w:tab w:val="left" w:pos="567"/>
          <w:tab w:val="left" w:pos="709"/>
          <w:tab w:val="left" w:pos="851"/>
          <w:tab w:val="left" w:pos="993"/>
          <w:tab w:val="left" w:pos="1134"/>
          <w:tab w:val="left" w:pos="1418"/>
          <w:tab w:val="left" w:pos="1560"/>
          <w:tab w:val="left" w:pos="2364"/>
        </w:tabs>
        <w:ind w:firstLine="709"/>
        <w:jc w:val="both"/>
      </w:pPr>
      <w:r>
        <w:t>4</w:t>
      </w:r>
      <w:r w:rsidRPr="00353EA7">
        <w:t>.2.10.Ежегодный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C14CDE" w:rsidRPr="00353EA7" w:rsidRDefault="00C14CDE" w:rsidP="00C14CDE">
      <w:pPr>
        <w:pStyle w:val="a0"/>
        <w:widowControl w:val="0"/>
        <w:numPr>
          <w:ilvl w:val="0"/>
          <w:numId w:val="38"/>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временной нетрудоспособности работника;</w:t>
      </w:r>
    </w:p>
    <w:p w:rsidR="00C14CDE" w:rsidRPr="00353EA7" w:rsidRDefault="00C14CDE" w:rsidP="00C14CDE">
      <w:pPr>
        <w:pStyle w:val="a0"/>
        <w:widowControl w:val="0"/>
        <w:numPr>
          <w:ilvl w:val="0"/>
          <w:numId w:val="38"/>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C14CDE" w:rsidRPr="00353EA7" w:rsidRDefault="00C14CDE" w:rsidP="00C14CDE">
      <w:pPr>
        <w:pStyle w:val="a0"/>
        <w:widowControl w:val="0"/>
        <w:numPr>
          <w:ilvl w:val="0"/>
          <w:numId w:val="38"/>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в других случаях, предусмотренных трудовым законодательством, локальными нормативными актами учреждения (ч. 1 ст. 124 ТК РФ).</w:t>
      </w:r>
    </w:p>
    <w:p w:rsidR="00C14CDE" w:rsidRPr="00353EA7" w:rsidRDefault="00C14CDE" w:rsidP="00C14CDE">
      <w:pPr>
        <w:pStyle w:val="12"/>
        <w:tabs>
          <w:tab w:val="left" w:pos="567"/>
          <w:tab w:val="left" w:pos="709"/>
          <w:tab w:val="left" w:pos="851"/>
          <w:tab w:val="left" w:pos="993"/>
          <w:tab w:val="left" w:pos="1134"/>
          <w:tab w:val="left" w:pos="1418"/>
          <w:tab w:val="left" w:pos="1560"/>
          <w:tab w:val="left" w:pos="2534"/>
        </w:tabs>
        <w:ind w:firstLine="709"/>
        <w:jc w:val="both"/>
      </w:pPr>
      <w:r>
        <w:t>4</w:t>
      </w:r>
      <w:r w:rsidRPr="00353EA7">
        <w:t>.2.11.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C14CDE" w:rsidRPr="00353EA7" w:rsidRDefault="00C14CDE" w:rsidP="00C14CDE">
      <w:pPr>
        <w:pStyle w:val="12"/>
        <w:tabs>
          <w:tab w:val="left" w:pos="567"/>
          <w:tab w:val="left" w:pos="709"/>
          <w:tab w:val="left" w:pos="851"/>
          <w:tab w:val="left" w:pos="993"/>
          <w:tab w:val="left" w:pos="1134"/>
          <w:tab w:val="left" w:pos="1418"/>
          <w:tab w:val="left" w:pos="1560"/>
          <w:tab w:val="left" w:pos="2378"/>
        </w:tabs>
        <w:ind w:firstLine="709"/>
        <w:jc w:val="both"/>
      </w:pPr>
      <w:r>
        <w:t>4</w:t>
      </w:r>
      <w:r w:rsidRPr="00353EA7">
        <w:t>.2.12.Часть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w:t>
      </w:r>
      <w:r>
        <w:t xml:space="preserve"> </w:t>
      </w:r>
      <w:r w:rsidRPr="00353EA7">
        <w:t>РФ).</w:t>
      </w:r>
    </w:p>
    <w:p w:rsidR="00C14CDE" w:rsidRPr="00353EA7" w:rsidRDefault="00C14CDE" w:rsidP="00C14CDE">
      <w:pPr>
        <w:pStyle w:val="a0"/>
        <w:tabs>
          <w:tab w:val="left" w:pos="567"/>
          <w:tab w:val="left" w:pos="709"/>
          <w:tab w:val="left" w:pos="851"/>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C14CDE" w:rsidRPr="00353EA7" w:rsidRDefault="00C14CDE" w:rsidP="00C14CDE">
      <w:pPr>
        <w:pStyle w:val="12"/>
        <w:tabs>
          <w:tab w:val="left" w:pos="567"/>
          <w:tab w:val="left" w:pos="709"/>
          <w:tab w:val="left" w:pos="851"/>
          <w:tab w:val="left" w:pos="993"/>
          <w:tab w:val="left" w:pos="1134"/>
          <w:tab w:val="left" w:pos="1418"/>
          <w:tab w:val="left" w:pos="1560"/>
          <w:tab w:val="left" w:pos="2388"/>
        </w:tabs>
        <w:ind w:firstLine="709"/>
        <w:jc w:val="both"/>
      </w:pPr>
      <w:r>
        <w:t>4</w:t>
      </w:r>
      <w:r w:rsidRPr="00353EA7">
        <w:t>.2.13.При увольнении работнику выплачивается денежная компенсация за все неиспользованные отпуска.</w:t>
      </w:r>
    </w:p>
    <w:p w:rsidR="00C14CDE" w:rsidRPr="00353EA7" w:rsidRDefault="00C14CDE" w:rsidP="00C14CDE">
      <w:pPr>
        <w:pStyle w:val="12"/>
        <w:tabs>
          <w:tab w:val="left" w:pos="567"/>
          <w:tab w:val="left" w:pos="709"/>
          <w:tab w:val="left" w:pos="851"/>
          <w:tab w:val="left" w:pos="993"/>
          <w:tab w:val="left" w:pos="1134"/>
          <w:tab w:val="left" w:pos="1418"/>
          <w:tab w:val="left" w:pos="1560"/>
        </w:tabs>
        <w:ind w:firstLine="709"/>
        <w:jc w:val="both"/>
      </w:pPr>
      <w:r w:rsidRPr="00353EA7">
        <w:t>3.2.14. Оплата отпуска производится не позднее, чем за три дня до его начала.</w:t>
      </w:r>
    </w:p>
    <w:p w:rsidR="00C14CDE" w:rsidRPr="00353EA7" w:rsidRDefault="00C14CDE" w:rsidP="00C14CDE">
      <w:pPr>
        <w:pStyle w:val="a0"/>
        <w:tabs>
          <w:tab w:val="left" w:pos="567"/>
          <w:tab w:val="left" w:pos="709"/>
          <w:tab w:val="left" w:pos="851"/>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C14CDE" w:rsidRPr="00353EA7" w:rsidRDefault="00C14CDE" w:rsidP="00C14CDE">
      <w:pPr>
        <w:pStyle w:val="12"/>
        <w:tabs>
          <w:tab w:val="left" w:pos="567"/>
          <w:tab w:val="left" w:pos="709"/>
          <w:tab w:val="left" w:pos="851"/>
          <w:tab w:val="left" w:pos="993"/>
          <w:tab w:val="left" w:pos="1134"/>
          <w:tab w:val="left" w:pos="1418"/>
          <w:tab w:val="left" w:pos="1560"/>
          <w:tab w:val="left" w:pos="2313"/>
        </w:tabs>
        <w:ind w:firstLine="709"/>
        <w:jc w:val="both"/>
      </w:pPr>
      <w:r>
        <w:t>4</w:t>
      </w:r>
      <w:r w:rsidRPr="00353EA7">
        <w:t>.2.15.Запрещается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C14CDE" w:rsidRPr="00353EA7" w:rsidRDefault="00C14CDE" w:rsidP="00C14CDE">
      <w:pPr>
        <w:pStyle w:val="12"/>
        <w:tabs>
          <w:tab w:val="left" w:pos="567"/>
          <w:tab w:val="left" w:pos="709"/>
          <w:tab w:val="left" w:pos="851"/>
          <w:tab w:val="left" w:pos="993"/>
          <w:tab w:val="left" w:pos="1134"/>
          <w:tab w:val="left" w:pos="1418"/>
          <w:tab w:val="left" w:pos="1560"/>
          <w:tab w:val="left" w:pos="2313"/>
        </w:tabs>
        <w:ind w:firstLine="709"/>
        <w:jc w:val="both"/>
      </w:pPr>
      <w:r>
        <w:t>4</w:t>
      </w:r>
      <w:r w:rsidRPr="00353EA7">
        <w:t>.2.16. Отзыв работника из отпуска допускается только с его согласия.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C14CDE" w:rsidRPr="00353EA7" w:rsidRDefault="00C14CDE" w:rsidP="00C14CDE">
      <w:pPr>
        <w:pStyle w:val="a0"/>
        <w:tabs>
          <w:tab w:val="left" w:pos="567"/>
          <w:tab w:val="left" w:pos="709"/>
          <w:tab w:val="left" w:pos="851"/>
          <w:tab w:val="left" w:pos="993"/>
          <w:tab w:val="left" w:pos="1134"/>
          <w:tab w:val="left" w:pos="1418"/>
          <w:tab w:val="left" w:pos="1560"/>
          <w:tab w:val="left" w:pos="293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53EA7">
        <w:rPr>
          <w:rFonts w:ascii="Times New Roman" w:hAnsi="Times New Roman" w:cs="Times New Roman"/>
          <w:sz w:val="24"/>
          <w:szCs w:val="24"/>
        </w:rPr>
        <w:t>.2.17.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C14CDE" w:rsidRPr="00353EA7" w:rsidRDefault="00C14CDE" w:rsidP="00C14CDE">
      <w:pPr>
        <w:pStyle w:val="a0"/>
        <w:tabs>
          <w:tab w:val="left" w:pos="567"/>
          <w:tab w:val="left" w:pos="709"/>
          <w:tab w:val="left" w:pos="851"/>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C14CDE" w:rsidRPr="00353EA7" w:rsidRDefault="00C14CDE" w:rsidP="00C14CDE">
      <w:pPr>
        <w:pStyle w:val="1"/>
        <w:numPr>
          <w:ilvl w:val="0"/>
          <w:numId w:val="11"/>
        </w:numPr>
        <w:tabs>
          <w:tab w:val="left" w:pos="0"/>
          <w:tab w:val="left" w:pos="284"/>
          <w:tab w:val="left" w:pos="432"/>
          <w:tab w:val="left" w:pos="567"/>
          <w:tab w:val="left" w:pos="864"/>
          <w:tab w:val="left" w:pos="993"/>
          <w:tab w:val="left" w:pos="1134"/>
          <w:tab w:val="left" w:pos="1418"/>
          <w:tab w:val="left" w:pos="1560"/>
        </w:tabs>
        <w:spacing w:before="0" w:after="0" w:line="240" w:lineRule="auto"/>
        <w:ind w:left="0" w:firstLine="709"/>
        <w:jc w:val="both"/>
        <w:rPr>
          <w:rFonts w:ascii="Times New Roman" w:hAnsi="Times New Roman" w:cs="Times New Roman"/>
        </w:rPr>
      </w:pPr>
      <w:r>
        <w:rPr>
          <w:rFonts w:ascii="Times New Roman" w:hAnsi="Times New Roman" w:cs="Times New Roman"/>
        </w:rPr>
        <w:t xml:space="preserve">4.3. </w:t>
      </w:r>
      <w:r w:rsidRPr="00353EA7">
        <w:rPr>
          <w:rFonts w:ascii="Times New Roman" w:hAnsi="Times New Roman" w:cs="Times New Roman"/>
        </w:rPr>
        <w:t>Поощрения за успехи в работе</w:t>
      </w:r>
    </w:p>
    <w:p w:rsidR="00C14CDE" w:rsidRPr="00353EA7" w:rsidRDefault="00C14CDE" w:rsidP="00C14CDE">
      <w:pPr>
        <w:pStyle w:val="12"/>
        <w:tabs>
          <w:tab w:val="left" w:pos="426"/>
          <w:tab w:val="left" w:pos="567"/>
          <w:tab w:val="left" w:pos="709"/>
          <w:tab w:val="left" w:pos="993"/>
          <w:tab w:val="left" w:pos="1134"/>
          <w:tab w:val="left" w:pos="1418"/>
          <w:tab w:val="left" w:pos="1560"/>
          <w:tab w:val="left" w:pos="2249"/>
        </w:tabs>
        <w:ind w:firstLine="709"/>
        <w:jc w:val="both"/>
      </w:pPr>
      <w:r w:rsidRPr="00353EA7">
        <w:t>4.</w:t>
      </w:r>
      <w:r>
        <w:t>3.</w:t>
      </w:r>
      <w:r w:rsidRPr="00353EA7">
        <w:t xml:space="preserve">1.Работодатель применяет к работникам учреждения, добросовестно исполняющим трудовые обязанности, следующие виды поощрений: объявляет благодарность, награждает ценным подарком, почетной грамотой, представляет к званию </w:t>
      </w:r>
      <w:r w:rsidRPr="00353EA7">
        <w:lastRenderedPageBreak/>
        <w:t>лучшего по профессии и др.</w:t>
      </w:r>
    </w:p>
    <w:p w:rsidR="00C14CDE" w:rsidRPr="00353EA7" w:rsidRDefault="00C14CDE" w:rsidP="00C14CDE">
      <w:pPr>
        <w:tabs>
          <w:tab w:val="left" w:pos="426"/>
          <w:tab w:val="left" w:pos="567"/>
          <w:tab w:val="left" w:pos="709"/>
          <w:tab w:val="left" w:pos="993"/>
          <w:tab w:val="left" w:pos="1134"/>
          <w:tab w:val="left" w:pos="1418"/>
          <w:tab w:val="left" w:pos="1560"/>
          <w:tab w:val="left" w:pos="2006"/>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4.</w:t>
      </w:r>
      <w:r>
        <w:rPr>
          <w:rFonts w:ascii="Times New Roman" w:hAnsi="Times New Roman" w:cs="Times New Roman"/>
          <w:sz w:val="24"/>
          <w:szCs w:val="24"/>
        </w:rPr>
        <w:t>3.</w:t>
      </w:r>
      <w:r w:rsidRPr="00353EA7">
        <w:rPr>
          <w:rFonts w:ascii="Times New Roman" w:hAnsi="Times New Roman" w:cs="Times New Roman"/>
          <w:sz w:val="24"/>
          <w:szCs w:val="24"/>
        </w:rPr>
        <w:t>2.За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C14CDE" w:rsidRPr="00BC0FC3" w:rsidRDefault="00C14CDE" w:rsidP="00C14CDE">
      <w:pPr>
        <w:pStyle w:val="1"/>
        <w:numPr>
          <w:ilvl w:val="0"/>
          <w:numId w:val="11"/>
        </w:numPr>
        <w:tabs>
          <w:tab w:val="left" w:pos="0"/>
          <w:tab w:val="left" w:pos="284"/>
          <w:tab w:val="left" w:pos="432"/>
          <w:tab w:val="left" w:pos="567"/>
          <w:tab w:val="left" w:pos="864"/>
          <w:tab w:val="left" w:pos="993"/>
          <w:tab w:val="left" w:pos="1134"/>
          <w:tab w:val="left" w:pos="1418"/>
          <w:tab w:val="left" w:pos="1560"/>
          <w:tab w:val="left" w:pos="2472"/>
        </w:tabs>
        <w:spacing w:before="0" w:after="0" w:line="240" w:lineRule="auto"/>
        <w:ind w:left="0" w:firstLine="709"/>
        <w:rPr>
          <w:rFonts w:ascii="Times New Roman" w:hAnsi="Times New Roman" w:cs="Times New Roman"/>
        </w:rPr>
      </w:pPr>
    </w:p>
    <w:p w:rsidR="00C14CDE" w:rsidRPr="00353EA7" w:rsidRDefault="00C14CDE" w:rsidP="00C14CDE">
      <w:pPr>
        <w:pStyle w:val="1"/>
        <w:numPr>
          <w:ilvl w:val="0"/>
          <w:numId w:val="11"/>
        </w:numPr>
        <w:tabs>
          <w:tab w:val="left" w:pos="0"/>
          <w:tab w:val="left" w:pos="284"/>
          <w:tab w:val="left" w:pos="432"/>
          <w:tab w:val="left" w:pos="567"/>
          <w:tab w:val="left" w:pos="864"/>
          <w:tab w:val="left" w:pos="993"/>
          <w:tab w:val="left" w:pos="1134"/>
          <w:tab w:val="left" w:pos="1418"/>
          <w:tab w:val="left" w:pos="1560"/>
          <w:tab w:val="left" w:pos="2472"/>
        </w:tabs>
        <w:spacing w:before="0" w:after="0" w:line="240" w:lineRule="auto"/>
        <w:ind w:left="0" w:firstLine="709"/>
        <w:rPr>
          <w:rFonts w:ascii="Times New Roman" w:hAnsi="Times New Roman" w:cs="Times New Roman"/>
        </w:rPr>
      </w:pPr>
      <w:r>
        <w:rPr>
          <w:rFonts w:ascii="Times New Roman" w:hAnsi="Times New Roman" w:cs="Times New Roman"/>
        </w:rPr>
        <w:t xml:space="preserve">5. </w:t>
      </w:r>
      <w:r w:rsidRPr="00353EA7">
        <w:rPr>
          <w:rFonts w:ascii="Times New Roman" w:hAnsi="Times New Roman" w:cs="Times New Roman"/>
        </w:rPr>
        <w:t>Трудовая дисциплина и ответственность за ее нарушение</w:t>
      </w:r>
    </w:p>
    <w:p w:rsidR="00C14CDE" w:rsidRPr="00353EA7" w:rsidRDefault="00C14CDE" w:rsidP="00C14CDE">
      <w:pPr>
        <w:pStyle w:val="12"/>
        <w:tabs>
          <w:tab w:val="left" w:pos="567"/>
          <w:tab w:val="left" w:pos="709"/>
          <w:tab w:val="left" w:pos="993"/>
          <w:tab w:val="left" w:pos="1134"/>
          <w:tab w:val="left" w:pos="1418"/>
          <w:tab w:val="left" w:pos="1560"/>
          <w:tab w:val="left" w:pos="2230"/>
        </w:tabs>
        <w:ind w:firstLine="709"/>
        <w:jc w:val="both"/>
      </w:pPr>
      <w:r w:rsidRPr="00353EA7">
        <w:t xml:space="preserve">5.1.За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C14CDE" w:rsidRPr="00353EA7" w:rsidRDefault="00C14CDE" w:rsidP="00C14CDE">
      <w:pPr>
        <w:pStyle w:val="12"/>
        <w:numPr>
          <w:ilvl w:val="0"/>
          <w:numId w:val="39"/>
        </w:numPr>
        <w:tabs>
          <w:tab w:val="left" w:pos="567"/>
          <w:tab w:val="left" w:pos="709"/>
          <w:tab w:val="left" w:pos="993"/>
          <w:tab w:val="left" w:pos="1134"/>
          <w:tab w:val="left" w:pos="1418"/>
          <w:tab w:val="left" w:pos="1521"/>
          <w:tab w:val="left" w:pos="1560"/>
          <w:tab w:val="left" w:pos="2333"/>
          <w:tab w:val="left" w:pos="3854"/>
        </w:tabs>
        <w:ind w:left="0" w:firstLine="709"/>
        <w:jc w:val="both"/>
      </w:pPr>
      <w:r w:rsidRPr="00353EA7">
        <w:t>замечание;</w:t>
      </w:r>
    </w:p>
    <w:p w:rsidR="00C14CDE" w:rsidRPr="00353EA7" w:rsidRDefault="00C14CDE" w:rsidP="00C14CDE">
      <w:pPr>
        <w:pStyle w:val="12"/>
        <w:numPr>
          <w:ilvl w:val="0"/>
          <w:numId w:val="39"/>
        </w:numPr>
        <w:tabs>
          <w:tab w:val="left" w:pos="567"/>
          <w:tab w:val="left" w:pos="709"/>
          <w:tab w:val="left" w:pos="993"/>
          <w:tab w:val="left" w:pos="1134"/>
          <w:tab w:val="left" w:pos="1418"/>
          <w:tab w:val="left" w:pos="1521"/>
          <w:tab w:val="left" w:pos="1560"/>
          <w:tab w:val="left" w:pos="2333"/>
          <w:tab w:val="left" w:pos="3309"/>
        </w:tabs>
        <w:ind w:left="0" w:firstLine="709"/>
        <w:jc w:val="both"/>
      </w:pPr>
      <w:r w:rsidRPr="00353EA7">
        <w:t>выговор;</w:t>
      </w:r>
    </w:p>
    <w:p w:rsidR="00C14CDE" w:rsidRPr="00353EA7" w:rsidRDefault="00C14CDE" w:rsidP="00C14CDE">
      <w:pPr>
        <w:pStyle w:val="12"/>
        <w:numPr>
          <w:ilvl w:val="0"/>
          <w:numId w:val="39"/>
        </w:numPr>
        <w:tabs>
          <w:tab w:val="left" w:pos="567"/>
          <w:tab w:val="left" w:pos="709"/>
          <w:tab w:val="left" w:pos="993"/>
          <w:tab w:val="left" w:pos="1134"/>
          <w:tab w:val="left" w:pos="1418"/>
          <w:tab w:val="left" w:pos="1521"/>
          <w:tab w:val="left" w:pos="1560"/>
          <w:tab w:val="left" w:pos="2333"/>
          <w:tab w:val="left" w:pos="3311"/>
        </w:tabs>
        <w:ind w:left="0" w:firstLine="709"/>
        <w:jc w:val="both"/>
      </w:pPr>
      <w:r w:rsidRPr="00353EA7">
        <w:t>увольнение по соответствующим основаниям.</w:t>
      </w:r>
    </w:p>
    <w:p w:rsidR="00C14CDE" w:rsidRPr="00353EA7" w:rsidRDefault="00C14CDE" w:rsidP="00C14CDE">
      <w:pPr>
        <w:pStyle w:val="12"/>
        <w:tabs>
          <w:tab w:val="left" w:pos="567"/>
          <w:tab w:val="left" w:pos="709"/>
          <w:tab w:val="left" w:pos="993"/>
          <w:tab w:val="left" w:pos="1134"/>
          <w:tab w:val="left" w:pos="1418"/>
          <w:tab w:val="left" w:pos="1560"/>
          <w:tab w:val="left" w:pos="2230"/>
        </w:tabs>
        <w:ind w:firstLine="709"/>
        <w:jc w:val="both"/>
      </w:pPr>
      <w:r w:rsidRPr="00353EA7">
        <w:t>5.2. Увольнение в качестве дисциплинарного взыскания может быть применено в соответствии со ст. 192 ТК РФ в случаях:</w:t>
      </w:r>
    </w:p>
    <w:p w:rsidR="00C14CDE" w:rsidRPr="00353EA7" w:rsidRDefault="00C14CDE" w:rsidP="00C14CDE">
      <w:pPr>
        <w:pStyle w:val="12"/>
        <w:numPr>
          <w:ilvl w:val="0"/>
          <w:numId w:val="40"/>
        </w:numPr>
        <w:tabs>
          <w:tab w:val="left" w:pos="567"/>
          <w:tab w:val="left" w:pos="993"/>
          <w:tab w:val="left" w:pos="1134"/>
          <w:tab w:val="left" w:pos="1418"/>
          <w:tab w:val="left" w:pos="1560"/>
          <w:tab w:val="left" w:pos="2127"/>
          <w:tab w:val="left" w:pos="2836"/>
          <w:tab w:val="left" w:pos="5300"/>
          <w:tab w:val="left" w:pos="7084"/>
          <w:tab w:val="left" w:pos="8627"/>
          <w:tab w:val="left" w:pos="9205"/>
          <w:tab w:val="left" w:pos="11035"/>
          <w:tab w:val="left" w:pos="12075"/>
        </w:tabs>
        <w:ind w:left="0" w:firstLine="709"/>
        <w:jc w:val="both"/>
      </w:pPr>
      <w:r w:rsidRPr="00353EA7">
        <w:t>неоднократного неисполнения работником без уважительных причин трудовых обязанностей,</w:t>
      </w:r>
    </w:p>
    <w:p w:rsidR="00C14CDE" w:rsidRPr="00353EA7" w:rsidRDefault="00C14CDE" w:rsidP="00C14CDE">
      <w:pPr>
        <w:pStyle w:val="12"/>
        <w:numPr>
          <w:ilvl w:val="0"/>
          <w:numId w:val="40"/>
        </w:numPr>
        <w:tabs>
          <w:tab w:val="left" w:pos="567"/>
          <w:tab w:val="left" w:pos="993"/>
          <w:tab w:val="left" w:pos="1134"/>
          <w:tab w:val="left" w:pos="1418"/>
          <w:tab w:val="left" w:pos="1560"/>
          <w:tab w:val="left" w:pos="2127"/>
          <w:tab w:val="left" w:pos="2836"/>
        </w:tabs>
        <w:ind w:left="0" w:firstLine="709"/>
        <w:jc w:val="both"/>
      </w:pPr>
      <w:r w:rsidRPr="00353EA7">
        <w:t>если он имеет дисциплинарное взыскание (п. 5 ч.1 ст. 81 ТКРФ);</w:t>
      </w:r>
    </w:p>
    <w:p w:rsidR="00C14CDE" w:rsidRPr="00353EA7" w:rsidRDefault="00C14CDE" w:rsidP="00C14CDE">
      <w:pPr>
        <w:pStyle w:val="12"/>
        <w:numPr>
          <w:ilvl w:val="0"/>
          <w:numId w:val="40"/>
        </w:numPr>
        <w:tabs>
          <w:tab w:val="left" w:pos="567"/>
          <w:tab w:val="left" w:pos="993"/>
          <w:tab w:val="left" w:pos="1134"/>
          <w:tab w:val="left" w:pos="1418"/>
          <w:tab w:val="left" w:pos="1560"/>
          <w:tab w:val="left" w:pos="2127"/>
          <w:tab w:val="left" w:pos="2836"/>
        </w:tabs>
        <w:ind w:left="0" w:firstLine="709"/>
        <w:jc w:val="both"/>
      </w:pPr>
      <w:r w:rsidRPr="00353EA7">
        <w:t>однократного грубого нарушения работником трудовых обязанностей (п. 6 ч. 1 ст. 81 ТКРФ):</w:t>
      </w:r>
    </w:p>
    <w:p w:rsidR="00C14CDE" w:rsidRPr="00353EA7" w:rsidRDefault="00C14CDE" w:rsidP="00C14CDE">
      <w:pPr>
        <w:pStyle w:val="a0"/>
        <w:tabs>
          <w:tab w:val="left" w:pos="284"/>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дня (смены)</w:t>
      </w:r>
    </w:p>
    <w:p w:rsidR="00C14CDE" w:rsidRPr="00353EA7" w:rsidRDefault="00C14CDE" w:rsidP="00C14CDE">
      <w:pPr>
        <w:pStyle w:val="a0"/>
        <w:tabs>
          <w:tab w:val="left" w:pos="284"/>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 xml:space="preserve">б) появления работника на работе (на своем рабочем месте либо на территории организации </w:t>
      </w:r>
      <w:r>
        <w:rPr>
          <w:rFonts w:ascii="Times New Roman" w:hAnsi="Times New Roman" w:cs="Times New Roman"/>
          <w:sz w:val="24"/>
          <w:szCs w:val="24"/>
        </w:rPr>
        <w:t>–</w:t>
      </w:r>
      <w:r w:rsidRPr="00353EA7">
        <w:rPr>
          <w:rFonts w:ascii="Times New Roman" w:hAnsi="Times New Roman" w:cs="Times New Roman"/>
          <w:sz w:val="24"/>
          <w:szCs w:val="24"/>
        </w:rPr>
        <w:t xml:space="preserve">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C14CDE" w:rsidRPr="00353EA7" w:rsidRDefault="00C14CDE" w:rsidP="00C14CDE">
      <w:pPr>
        <w:pStyle w:val="a0"/>
        <w:tabs>
          <w:tab w:val="left" w:pos="284"/>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в) совершения по месту работы хищения чужого имущества, растраты, умышленного уничтожения или повреждения.</w:t>
      </w:r>
    </w:p>
    <w:p w:rsidR="00C14CDE" w:rsidRPr="00353EA7" w:rsidRDefault="00C14CDE" w:rsidP="00C14CDE">
      <w:pPr>
        <w:pStyle w:val="a0"/>
        <w:tabs>
          <w:tab w:val="left" w:pos="284"/>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w:t>
      </w:r>
      <w:r w:rsidRPr="00353EA7">
        <w:rPr>
          <w:rFonts w:ascii="Times New Roman" w:hAnsi="Times New Roman" w:cs="Times New Roman"/>
          <w:sz w:val="24"/>
          <w:szCs w:val="24"/>
        </w:rPr>
        <w:t>) установленного комиссией по охране труда нарушения работником требований охраны труда, если это нарушение повлекло за собой тяжкие последствия.</w:t>
      </w:r>
    </w:p>
    <w:p w:rsidR="00C14CDE" w:rsidRPr="00353EA7" w:rsidRDefault="00C14CDE" w:rsidP="00C14CDE">
      <w:pPr>
        <w:pStyle w:val="12"/>
        <w:tabs>
          <w:tab w:val="left" w:pos="567"/>
          <w:tab w:val="left" w:pos="709"/>
          <w:tab w:val="left" w:pos="993"/>
          <w:tab w:val="left" w:pos="1134"/>
          <w:tab w:val="left" w:pos="1418"/>
          <w:tab w:val="left" w:pos="1560"/>
          <w:tab w:val="left" w:pos="2230"/>
        </w:tabs>
        <w:ind w:firstLine="709"/>
        <w:jc w:val="both"/>
      </w:pPr>
      <w:r w:rsidRPr="00353EA7">
        <w:t>5.3.До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Не предоставление работником объяснения не является препятствием для применения дисциплинарного взыскания.</w:t>
      </w:r>
    </w:p>
    <w:p w:rsidR="00C14CDE" w:rsidRPr="00353EA7" w:rsidRDefault="00C14CDE" w:rsidP="00C14CDE">
      <w:pPr>
        <w:pStyle w:val="12"/>
        <w:tabs>
          <w:tab w:val="left" w:pos="567"/>
          <w:tab w:val="left" w:pos="709"/>
          <w:tab w:val="left" w:pos="993"/>
          <w:tab w:val="left" w:pos="1134"/>
          <w:tab w:val="left" w:pos="1418"/>
          <w:tab w:val="left" w:pos="1560"/>
          <w:tab w:val="left" w:pos="2230"/>
        </w:tabs>
        <w:ind w:firstLine="709"/>
        <w:jc w:val="both"/>
      </w:pPr>
      <w:r w:rsidRPr="00353EA7">
        <w:t>5.4.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(ст. 45 Закона </w:t>
      </w:r>
      <w:r>
        <w:rPr>
          <w:rFonts w:ascii="Times New Roman" w:hAnsi="Times New Roman" w:cs="Times New Roman"/>
          <w:sz w:val="24"/>
          <w:szCs w:val="24"/>
        </w:rPr>
        <w:t>«</w:t>
      </w:r>
      <w:r w:rsidRPr="00353EA7">
        <w:rPr>
          <w:rFonts w:ascii="Times New Roman" w:hAnsi="Times New Roman" w:cs="Times New Roman"/>
          <w:sz w:val="24"/>
          <w:szCs w:val="24"/>
        </w:rPr>
        <w:t>Об образовании в РФ</w:t>
      </w:r>
      <w:r>
        <w:rPr>
          <w:rFonts w:ascii="Times New Roman" w:hAnsi="Times New Roman" w:cs="Times New Roman"/>
          <w:sz w:val="24"/>
          <w:szCs w:val="24"/>
        </w:rPr>
        <w:t>»</w:t>
      </w:r>
      <w:r w:rsidRPr="00353EA7">
        <w:rPr>
          <w:rFonts w:ascii="Times New Roman" w:hAnsi="Times New Roman" w:cs="Times New Roman"/>
          <w:sz w:val="24"/>
          <w:szCs w:val="24"/>
        </w:rPr>
        <w:t>).</w:t>
      </w:r>
    </w:p>
    <w:p w:rsidR="00C14CDE" w:rsidRPr="00353EA7" w:rsidRDefault="00C14CDE" w:rsidP="00C14CDE">
      <w:pPr>
        <w:pStyle w:val="12"/>
        <w:tabs>
          <w:tab w:val="left" w:pos="567"/>
          <w:tab w:val="left" w:pos="709"/>
          <w:tab w:val="left" w:pos="993"/>
          <w:tab w:val="left" w:pos="1134"/>
          <w:tab w:val="left" w:pos="1418"/>
          <w:tab w:val="left" w:pos="1560"/>
          <w:tab w:val="left" w:pos="2230"/>
        </w:tabs>
        <w:ind w:firstLine="709"/>
        <w:jc w:val="both"/>
      </w:pPr>
      <w:r w:rsidRPr="00353EA7">
        <w:t>5.5.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C14CDE">
        <w:rPr>
          <w:rFonts w:ascii="Times New Roman" w:hAnsi="Times New Roman" w:cs="Times New Roman"/>
          <w:sz w:val="24"/>
          <w:szCs w:val="24"/>
        </w:rPr>
        <w:t xml:space="preserve">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r w:rsidRPr="00C14CDE">
        <w:rPr>
          <w:rFonts w:ascii="Times New Roman" w:hAnsi="Times New Roman" w:cs="Times New Roman"/>
          <w:sz w:val="24"/>
          <w:szCs w:val="24"/>
        </w:rPr>
        <w:lastRenderedPageBreak/>
        <w:t>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трёх лет со дня совершения проступка.</w:t>
      </w:r>
      <w:r w:rsidRPr="00353EA7">
        <w:rPr>
          <w:rFonts w:ascii="Times New Roman" w:hAnsi="Times New Roman" w:cs="Times New Roman"/>
          <w:sz w:val="24"/>
          <w:szCs w:val="24"/>
        </w:rPr>
        <w:t xml:space="preserve"> В указанные сроки не включается время производства по уголовному делу.</w:t>
      </w:r>
    </w:p>
    <w:p w:rsidR="00C14CDE" w:rsidRPr="00353EA7" w:rsidRDefault="00C14CDE" w:rsidP="00C14CDE">
      <w:pPr>
        <w:pStyle w:val="12"/>
        <w:numPr>
          <w:ilvl w:val="1"/>
          <w:numId w:val="41"/>
        </w:numPr>
        <w:tabs>
          <w:tab w:val="left" w:pos="567"/>
          <w:tab w:val="left" w:pos="709"/>
          <w:tab w:val="left" w:pos="993"/>
          <w:tab w:val="left" w:pos="1134"/>
          <w:tab w:val="left" w:pos="1418"/>
          <w:tab w:val="left" w:pos="1560"/>
          <w:tab w:val="left" w:pos="2230"/>
        </w:tabs>
        <w:ind w:left="0" w:firstLine="709"/>
        <w:jc w:val="both"/>
      </w:pPr>
      <w:r w:rsidRPr="00353EA7">
        <w:t>За каждый дисциплинарный проступок может быть применено только одно дисциплинарное взыскание.</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C14CDE" w:rsidRPr="00353EA7" w:rsidRDefault="00C14CDE" w:rsidP="00C14CDE">
      <w:pPr>
        <w:pStyle w:val="12"/>
        <w:numPr>
          <w:ilvl w:val="1"/>
          <w:numId w:val="41"/>
        </w:numPr>
        <w:tabs>
          <w:tab w:val="left" w:pos="0"/>
          <w:tab w:val="left" w:pos="567"/>
          <w:tab w:val="left" w:pos="993"/>
          <w:tab w:val="left" w:pos="1134"/>
          <w:tab w:val="left" w:pos="1418"/>
          <w:tab w:val="left" w:pos="1560"/>
          <w:tab w:val="left" w:pos="2230"/>
        </w:tabs>
        <w:ind w:left="0" w:firstLine="0"/>
        <w:jc w:val="both"/>
      </w:pPr>
      <w:r w:rsidRPr="00353EA7">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C14CDE" w:rsidRPr="00353EA7" w:rsidRDefault="00C14CDE" w:rsidP="00C14CDE">
      <w:pPr>
        <w:pStyle w:val="12"/>
        <w:tabs>
          <w:tab w:val="left" w:pos="567"/>
          <w:tab w:val="left" w:pos="709"/>
          <w:tab w:val="left" w:pos="993"/>
          <w:tab w:val="left" w:pos="1134"/>
          <w:tab w:val="left" w:pos="1418"/>
          <w:tab w:val="left" w:pos="1560"/>
          <w:tab w:val="left" w:pos="2230"/>
        </w:tabs>
        <w:ind w:firstLine="709"/>
        <w:jc w:val="both"/>
      </w:pPr>
      <w:r w:rsidRPr="00353EA7">
        <w:t>5.8.Сведения о взысканиях в трудовую книжку не вносятся, за исключением случаев, когда дисциплинарным взысканием является увольнение.</w:t>
      </w:r>
    </w:p>
    <w:p w:rsidR="00C14CDE" w:rsidRPr="00353EA7" w:rsidRDefault="00C14CDE" w:rsidP="00C14CDE">
      <w:pPr>
        <w:pStyle w:val="12"/>
        <w:numPr>
          <w:ilvl w:val="1"/>
          <w:numId w:val="42"/>
        </w:numPr>
        <w:tabs>
          <w:tab w:val="left" w:pos="567"/>
          <w:tab w:val="left" w:pos="709"/>
          <w:tab w:val="left" w:pos="993"/>
          <w:tab w:val="left" w:pos="1134"/>
          <w:tab w:val="left" w:pos="1418"/>
          <w:tab w:val="left" w:pos="1560"/>
          <w:tab w:val="left" w:pos="2230"/>
        </w:tabs>
        <w:ind w:left="0" w:firstLine="709"/>
        <w:jc w:val="both"/>
      </w:pPr>
      <w:r w:rsidRPr="00353EA7">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C14CDE" w:rsidRPr="00353EA7" w:rsidRDefault="00C14CDE" w:rsidP="00C14CDE">
      <w:pPr>
        <w:pStyle w:val="1"/>
        <w:numPr>
          <w:ilvl w:val="0"/>
          <w:numId w:val="11"/>
        </w:numPr>
        <w:tabs>
          <w:tab w:val="left" w:pos="0"/>
          <w:tab w:val="left" w:pos="284"/>
          <w:tab w:val="left" w:pos="432"/>
          <w:tab w:val="left" w:pos="567"/>
          <w:tab w:val="left" w:pos="864"/>
          <w:tab w:val="left" w:pos="993"/>
          <w:tab w:val="left" w:pos="1134"/>
          <w:tab w:val="left" w:pos="1418"/>
          <w:tab w:val="left" w:pos="1560"/>
          <w:tab w:val="left" w:pos="4356"/>
        </w:tabs>
        <w:spacing w:before="0" w:after="0" w:line="240" w:lineRule="auto"/>
        <w:ind w:left="0" w:firstLine="709"/>
        <w:rPr>
          <w:rFonts w:ascii="Times New Roman" w:hAnsi="Times New Roman" w:cs="Times New Roman"/>
        </w:rPr>
      </w:pPr>
      <w:r>
        <w:rPr>
          <w:rFonts w:ascii="Times New Roman" w:hAnsi="Times New Roman" w:cs="Times New Roman"/>
        </w:rPr>
        <w:t xml:space="preserve">6. </w:t>
      </w:r>
      <w:r w:rsidRPr="00353EA7">
        <w:rPr>
          <w:rFonts w:ascii="Times New Roman" w:hAnsi="Times New Roman" w:cs="Times New Roman"/>
        </w:rPr>
        <w:t>Заключительные положения</w:t>
      </w:r>
    </w:p>
    <w:p w:rsidR="00C14CDE" w:rsidRPr="00353EA7" w:rsidRDefault="00C14CDE" w:rsidP="00C14CDE">
      <w:pPr>
        <w:tabs>
          <w:tab w:val="left" w:pos="0"/>
          <w:tab w:val="left" w:pos="426"/>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6.1.Текст правил внутреннего трудового распорядка вывешивается в образовательном учреждении на видном месте.</w:t>
      </w:r>
    </w:p>
    <w:p w:rsidR="00C14CDE" w:rsidRPr="00353EA7" w:rsidRDefault="00C14CDE" w:rsidP="00C14CDE">
      <w:pPr>
        <w:tabs>
          <w:tab w:val="left" w:pos="0"/>
          <w:tab w:val="left" w:pos="426"/>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6.2.Изменения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C14CDE" w:rsidRPr="00353EA7" w:rsidRDefault="00C14CDE" w:rsidP="00C14CDE">
      <w:pPr>
        <w:pStyle w:val="12"/>
        <w:tabs>
          <w:tab w:val="left" w:pos="426"/>
          <w:tab w:val="left" w:pos="567"/>
          <w:tab w:val="left" w:pos="709"/>
          <w:tab w:val="left" w:pos="993"/>
          <w:tab w:val="left" w:pos="1134"/>
          <w:tab w:val="left" w:pos="1418"/>
          <w:tab w:val="left" w:pos="1560"/>
        </w:tabs>
        <w:ind w:firstLine="709"/>
        <w:jc w:val="both"/>
      </w:pPr>
      <w:r w:rsidRPr="00353EA7">
        <w:t>6.3.С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C14CDE" w:rsidRPr="00353EA7" w:rsidRDefault="00C14CDE" w:rsidP="00C14CDE">
      <w:pPr>
        <w:tabs>
          <w:tab w:val="left" w:pos="993"/>
          <w:tab w:val="left" w:pos="1134"/>
          <w:tab w:val="left" w:pos="1418"/>
          <w:tab w:val="left" w:pos="1560"/>
        </w:tabs>
        <w:spacing w:after="0" w:line="240" w:lineRule="auto"/>
        <w:ind w:firstLine="709"/>
        <w:jc w:val="both"/>
        <w:rPr>
          <w:rFonts w:ascii="Times New Roman" w:hAnsi="Times New Roman" w:cs="Times New Roman"/>
          <w:b/>
          <w:color w:val="000000" w:themeColor="text1"/>
          <w:sz w:val="24"/>
          <w:szCs w:val="24"/>
        </w:rPr>
      </w:pPr>
      <w:r w:rsidRPr="00353EA7">
        <w:rPr>
          <w:rFonts w:ascii="Times New Roman" w:hAnsi="Times New Roman" w:cs="Times New Roman"/>
          <w:b/>
          <w:color w:val="000000" w:themeColor="text1"/>
          <w:sz w:val="24"/>
          <w:szCs w:val="24"/>
        </w:rPr>
        <w:br w:type="page"/>
      </w:r>
    </w:p>
    <w:p w:rsidR="00C14CDE" w:rsidRPr="008D7509" w:rsidRDefault="00C14CDE" w:rsidP="00C14CDE">
      <w:pPr>
        <w:pStyle w:val="a7"/>
        <w:spacing w:after="0" w:line="240" w:lineRule="auto"/>
        <w:ind w:left="0" w:firstLine="709"/>
        <w:jc w:val="right"/>
        <w:rPr>
          <w:rFonts w:ascii="Times New Roman" w:hAnsi="Times New Roman" w:cs="Times New Roman"/>
          <w:sz w:val="24"/>
          <w:szCs w:val="24"/>
        </w:rPr>
      </w:pPr>
      <w:r w:rsidRPr="008D7509">
        <w:rPr>
          <w:rFonts w:ascii="Times New Roman" w:hAnsi="Times New Roman" w:cs="Times New Roman"/>
          <w:b/>
          <w:color w:val="000000" w:themeColor="text1"/>
          <w:sz w:val="24"/>
          <w:szCs w:val="24"/>
        </w:rPr>
        <w:lastRenderedPageBreak/>
        <w:t>Приложение № 2</w:t>
      </w:r>
    </w:p>
    <w:p w:rsidR="00C14CDE" w:rsidRPr="008D7509" w:rsidRDefault="00C14CDE" w:rsidP="00C14CDE">
      <w:pPr>
        <w:pStyle w:val="a7"/>
        <w:spacing w:after="0" w:line="240" w:lineRule="auto"/>
        <w:ind w:left="0" w:firstLine="709"/>
        <w:jc w:val="right"/>
        <w:rPr>
          <w:rFonts w:ascii="Times New Roman" w:hAnsi="Times New Roman" w:cs="Times New Roman"/>
          <w:sz w:val="24"/>
          <w:szCs w:val="24"/>
        </w:rPr>
      </w:pPr>
      <w:r w:rsidRPr="008D7509">
        <w:rPr>
          <w:rFonts w:ascii="Times New Roman" w:hAnsi="Times New Roman" w:cs="Times New Roman"/>
          <w:b/>
          <w:color w:val="000000" w:themeColor="text1"/>
          <w:sz w:val="24"/>
          <w:szCs w:val="24"/>
        </w:rPr>
        <w:t>к Коллективному договору</w:t>
      </w:r>
    </w:p>
    <w:p w:rsidR="00C14CDE" w:rsidRPr="008D7509" w:rsidRDefault="00C14CDE" w:rsidP="00C14CDE">
      <w:pPr>
        <w:pStyle w:val="a7"/>
        <w:spacing w:after="0" w:line="240" w:lineRule="auto"/>
        <w:ind w:left="0" w:firstLine="709"/>
        <w:jc w:val="right"/>
        <w:rPr>
          <w:rFonts w:ascii="Times New Roman" w:hAnsi="Times New Roman" w:cs="Times New Roman"/>
          <w:sz w:val="24"/>
          <w:szCs w:val="24"/>
        </w:rPr>
      </w:pPr>
      <w:r>
        <w:rPr>
          <w:rFonts w:ascii="Times New Roman" w:hAnsi="Times New Roman" w:cs="Times New Roman"/>
          <w:b/>
          <w:color w:val="000000" w:themeColor="text1"/>
          <w:sz w:val="24"/>
          <w:szCs w:val="24"/>
        </w:rPr>
        <w:t>МБДОУ ДС №33 «Снежанка</w:t>
      </w:r>
      <w:r w:rsidRPr="008D7509">
        <w:rPr>
          <w:rFonts w:ascii="Times New Roman" w:hAnsi="Times New Roman" w:cs="Times New Roman"/>
          <w:b/>
          <w:color w:val="000000" w:themeColor="text1"/>
          <w:sz w:val="24"/>
          <w:szCs w:val="24"/>
        </w:rPr>
        <w:t>»</w:t>
      </w:r>
    </w:p>
    <w:p w:rsidR="00C14CDE" w:rsidRPr="007F2490" w:rsidRDefault="00C14CDE" w:rsidP="00C14CDE">
      <w:pPr>
        <w:pStyle w:val="a7"/>
        <w:spacing w:after="0" w:line="240" w:lineRule="auto"/>
        <w:ind w:left="0" w:firstLine="709"/>
        <w:jc w:val="right"/>
        <w:rPr>
          <w:rFonts w:ascii="Times New Roman" w:hAnsi="Times New Roman" w:cs="Times New Roman"/>
          <w:b/>
          <w:color w:val="000000" w:themeColor="text1"/>
          <w:sz w:val="24"/>
          <w:szCs w:val="24"/>
        </w:rPr>
      </w:pPr>
    </w:p>
    <w:p w:rsidR="00C14CDE" w:rsidRPr="007F2490" w:rsidRDefault="00C14CDE" w:rsidP="00C14CDE">
      <w:pPr>
        <w:shd w:val="clear" w:color="auto" w:fill="FFFFFF"/>
        <w:spacing w:after="0" w:line="240" w:lineRule="auto"/>
        <w:jc w:val="center"/>
        <w:rPr>
          <w:rFonts w:ascii="Times New Roman" w:hAnsi="Times New Roman" w:cs="Times New Roman"/>
          <w:b/>
          <w:sz w:val="24"/>
          <w:szCs w:val="24"/>
        </w:rPr>
      </w:pPr>
      <w:r w:rsidRPr="007F2490">
        <w:rPr>
          <w:rFonts w:ascii="Times New Roman" w:hAnsi="Times New Roman" w:cs="Times New Roman"/>
          <w:b/>
          <w:sz w:val="24"/>
          <w:szCs w:val="24"/>
        </w:rPr>
        <w:t xml:space="preserve">ПОЛОЖЕНИЕ О СИСТЕМЕ ОПЛАТЫ ТРУДА РАБОТНИКОВ </w:t>
      </w:r>
    </w:p>
    <w:p w:rsidR="00C14CDE" w:rsidRDefault="00C14CDE" w:rsidP="00C14CDE">
      <w:pPr>
        <w:shd w:val="clear" w:color="auto" w:fill="FFFFFF"/>
        <w:spacing w:after="0" w:line="240" w:lineRule="auto"/>
        <w:jc w:val="center"/>
        <w:rPr>
          <w:rFonts w:ascii="Times New Roman" w:hAnsi="Times New Roman" w:cs="Times New Roman"/>
          <w:b/>
          <w:sz w:val="24"/>
          <w:szCs w:val="24"/>
        </w:rPr>
      </w:pPr>
      <w:r w:rsidRPr="007F2490">
        <w:rPr>
          <w:rFonts w:ascii="Times New Roman" w:hAnsi="Times New Roman" w:cs="Times New Roman"/>
          <w:b/>
          <w:sz w:val="24"/>
          <w:szCs w:val="24"/>
        </w:rPr>
        <w:t xml:space="preserve">муниципального бюджетного дошкольного образовательного учреждения </w:t>
      </w:r>
    </w:p>
    <w:p w:rsidR="00C14CDE" w:rsidRPr="007F2490" w:rsidRDefault="00C14CDE" w:rsidP="00C14CDE">
      <w:pPr>
        <w:shd w:val="clear" w:color="auto" w:fill="FFFFFF"/>
        <w:spacing w:after="0" w:line="240" w:lineRule="auto"/>
        <w:jc w:val="center"/>
        <w:rPr>
          <w:rFonts w:ascii="Times New Roman" w:hAnsi="Times New Roman" w:cs="Times New Roman"/>
          <w:b/>
          <w:sz w:val="24"/>
          <w:szCs w:val="24"/>
        </w:rPr>
      </w:pPr>
      <w:r w:rsidRPr="007F2490">
        <w:rPr>
          <w:rFonts w:ascii="Times New Roman" w:hAnsi="Times New Roman" w:cs="Times New Roman"/>
          <w:b/>
          <w:sz w:val="24"/>
          <w:szCs w:val="24"/>
        </w:rPr>
        <w:t>д</w:t>
      </w:r>
      <w:r>
        <w:rPr>
          <w:rFonts w:ascii="Times New Roman" w:hAnsi="Times New Roman" w:cs="Times New Roman"/>
          <w:b/>
          <w:sz w:val="24"/>
          <w:szCs w:val="24"/>
        </w:rPr>
        <w:t>етского сада  №33 «Снежанка</w:t>
      </w:r>
      <w:r w:rsidRPr="007F2490">
        <w:rPr>
          <w:rFonts w:ascii="Times New Roman" w:hAnsi="Times New Roman" w:cs="Times New Roman"/>
          <w:b/>
          <w:sz w:val="24"/>
          <w:szCs w:val="24"/>
        </w:rPr>
        <w:t xml:space="preserve">» Старооскольского городского округа </w:t>
      </w:r>
    </w:p>
    <w:p w:rsidR="00C14CDE" w:rsidRPr="007F2490" w:rsidRDefault="00C14CDE" w:rsidP="00C14CDE">
      <w:pPr>
        <w:shd w:val="clear" w:color="auto" w:fill="FFFFFF"/>
        <w:spacing w:after="0" w:line="240" w:lineRule="auto"/>
        <w:jc w:val="center"/>
        <w:rPr>
          <w:rFonts w:ascii="Times New Roman" w:hAnsi="Times New Roman" w:cs="Times New Roman"/>
          <w:sz w:val="24"/>
          <w:szCs w:val="24"/>
        </w:rPr>
      </w:pPr>
    </w:p>
    <w:p w:rsidR="00C14CDE" w:rsidRPr="007F2490" w:rsidRDefault="00C14CDE" w:rsidP="00C14CDE">
      <w:pPr>
        <w:shd w:val="clear" w:color="auto" w:fill="FFFFFF"/>
        <w:spacing w:after="0" w:line="240" w:lineRule="auto"/>
        <w:jc w:val="center"/>
        <w:rPr>
          <w:rFonts w:ascii="Times New Roman" w:hAnsi="Times New Roman" w:cs="Times New Roman"/>
          <w:b/>
          <w:sz w:val="24"/>
          <w:szCs w:val="24"/>
        </w:rPr>
      </w:pPr>
      <w:r w:rsidRPr="007F2490">
        <w:rPr>
          <w:rFonts w:ascii="Times New Roman" w:hAnsi="Times New Roman" w:cs="Times New Roman"/>
          <w:b/>
          <w:sz w:val="24"/>
          <w:szCs w:val="24"/>
        </w:rPr>
        <w:t>1. Общие положения</w:t>
      </w:r>
    </w:p>
    <w:p w:rsidR="00C14CDE" w:rsidRPr="007F2490" w:rsidRDefault="00C14CDE" w:rsidP="00C14CDE">
      <w:pPr>
        <w:pStyle w:val="ConsPlusNormal"/>
        <w:widowControl/>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1.1. Настоящее положение разработано для муниципального бюджетного дошкольного образовательного учреждения  </w:t>
      </w:r>
      <w:r>
        <w:rPr>
          <w:rFonts w:ascii="Times New Roman" w:hAnsi="Times New Roman" w:cs="Times New Roman"/>
          <w:sz w:val="24"/>
          <w:szCs w:val="24"/>
        </w:rPr>
        <w:t>детского сада №33 «Снежанка</w:t>
      </w:r>
      <w:r w:rsidRPr="007F2490">
        <w:rPr>
          <w:rFonts w:ascii="Times New Roman" w:hAnsi="Times New Roman" w:cs="Times New Roman"/>
          <w:sz w:val="24"/>
          <w:szCs w:val="24"/>
        </w:rPr>
        <w:t>» Старооскольского городского округа, реализующего программы общедоступного и бесплатного образования (далее – дошкольная образовательная организация) Старооскольского городского округа, и применяется в отношении работников, участвующих в реализации названных программ.</w:t>
      </w:r>
    </w:p>
    <w:p w:rsidR="00C14CDE" w:rsidRPr="007F2490" w:rsidRDefault="00C14CDE" w:rsidP="00C14CDE">
      <w:pPr>
        <w:pStyle w:val="ConsPlusNormal"/>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1.2. Положение составлено на основании нормативно-правовых документов:</w:t>
      </w:r>
    </w:p>
    <w:p w:rsidR="00C14CDE" w:rsidRPr="007F2490" w:rsidRDefault="00C14CDE" w:rsidP="00C14CDE">
      <w:pPr>
        <w:pStyle w:val="ConsPlusNormal"/>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Федеральный закон от 29 декабря 2012 г. N 273-ФЗ "Об образовании в Российской Федерации";</w:t>
      </w:r>
    </w:p>
    <w:p w:rsidR="00C14CDE" w:rsidRPr="007F2490" w:rsidRDefault="00C14CDE" w:rsidP="00C14CDE">
      <w:pPr>
        <w:pStyle w:val="ConsPlusNormal"/>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"Трудовой кодекс Российской Федерации" от 30.12.2001 N 197-ФЗ;</w:t>
      </w:r>
    </w:p>
    <w:p w:rsidR="00C14CDE" w:rsidRPr="007F2490" w:rsidRDefault="00C14CDE" w:rsidP="00C14CDE">
      <w:pPr>
        <w:pStyle w:val="ConsPlusNormal"/>
        <w:numPr>
          <w:ilvl w:val="0"/>
          <w:numId w:val="6"/>
        </w:numPr>
        <w:spacing w:after="0" w:line="240" w:lineRule="auto"/>
        <w:ind w:left="0" w:firstLine="0"/>
        <w:jc w:val="both"/>
        <w:rPr>
          <w:rFonts w:ascii="Times New Roman" w:hAnsi="Times New Roman" w:cs="Times New Roman"/>
          <w:color w:val="auto"/>
          <w:sz w:val="24"/>
          <w:szCs w:val="24"/>
        </w:rPr>
      </w:pPr>
      <w:r w:rsidRPr="007F2490">
        <w:rPr>
          <w:rFonts w:ascii="Times New Roman" w:hAnsi="Times New Roman" w:cs="Times New Roman"/>
          <w:sz w:val="24"/>
          <w:szCs w:val="24"/>
        </w:rPr>
        <w:t xml:space="preserve">Постановление правительства Белгородской области от 07 апреля 2014 года № 134-пп «Об утверждении Методики формирования системы оплаты труда и стимулирования </w:t>
      </w:r>
      <w:r w:rsidRPr="007F2490">
        <w:rPr>
          <w:rFonts w:ascii="Times New Roman" w:hAnsi="Times New Roman" w:cs="Times New Roman"/>
          <w:color w:val="auto"/>
          <w:sz w:val="24"/>
          <w:szCs w:val="24"/>
        </w:rPr>
        <w:t xml:space="preserve">работников муниципальных дошкольных образовательных организаций, обеспечивающих государственные гарантии реализации прав на получение общедоступного и бесплатного дошкольного образования» </w:t>
      </w:r>
      <w:r w:rsidRPr="007F2490">
        <w:rPr>
          <w:rFonts w:ascii="Times New Roman" w:eastAsia="Sylfaen" w:hAnsi="Times New Roman" w:cs="Times New Roman"/>
          <w:color w:val="auto"/>
          <w:sz w:val="24"/>
          <w:szCs w:val="24"/>
        </w:rPr>
        <w:t xml:space="preserve">(в ред. Постановлений Правительства Белгородской области от 06.04.2015г. №122-пп, от 20.02.2017г. №71-пп, от 13.03.2018г.  №66-пп, от 16.07.2018г.  №266-пп, от 25.02.2019г. №88-пп, от 23.11.2020г. №477-пп, от 26.12.2022 г. №814-пп от 30.10.2023г. №610-пп, от 12.02.2024 г. №62-пп); </w:t>
      </w:r>
    </w:p>
    <w:p w:rsidR="00C14CDE" w:rsidRPr="007F2490" w:rsidRDefault="00C14CDE" w:rsidP="00C14CDE">
      <w:pPr>
        <w:pStyle w:val="ConsPlusNormal"/>
        <w:numPr>
          <w:ilvl w:val="0"/>
          <w:numId w:val="6"/>
        </w:numPr>
        <w:spacing w:after="0" w:line="240" w:lineRule="auto"/>
        <w:ind w:left="0" w:firstLine="0"/>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 xml:space="preserve">постановления главы администрации Старооскольского городского округа от 30 мая 2014 года №1770 «О внедрении  Методики формирования системы оплаты труда и стимулирования работников дошкольных образовательных организаций, обеспечивающих государственные гарантии реализации прав на получение общедоступного и бесплатного дошкольного образования», </w:t>
      </w:r>
    </w:p>
    <w:p w:rsidR="00C14CDE" w:rsidRPr="007F2490" w:rsidRDefault="00C14CDE" w:rsidP="00C14CDE">
      <w:pPr>
        <w:pStyle w:val="ConsPlusNormal"/>
        <w:widowControl/>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1.3. Система оплаты труда работников дошкольной образовательной организации устанавливается: коллективным договором, соглашением,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Белгородской области и нормативными правовыми актами органов местного самоуправления Старооскольского городского округа.</w:t>
      </w:r>
    </w:p>
    <w:p w:rsidR="00C14CDE" w:rsidRPr="007F2490" w:rsidRDefault="00C14CDE" w:rsidP="00C14CDE">
      <w:pPr>
        <w:pStyle w:val="ConsPlusNormal"/>
        <w:widowControl/>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1.4.Финансовое обеспечение оплаты труда в дошкольной образовательной организации осуществляется за счет следующих источников:</w:t>
      </w:r>
    </w:p>
    <w:p w:rsidR="00C14CDE" w:rsidRPr="007F2490" w:rsidRDefault="00C14CDE" w:rsidP="00C14CDE">
      <w:pPr>
        <w:pStyle w:val="ConsPlusNormal"/>
        <w:widowControl/>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областной бюджет;</w:t>
      </w:r>
    </w:p>
    <w:p w:rsidR="00C14CDE" w:rsidRPr="007F2490" w:rsidRDefault="00C14CDE" w:rsidP="00C14CDE">
      <w:pPr>
        <w:pStyle w:val="ConsPlusNormal"/>
        <w:widowControl/>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местный бюджет;</w:t>
      </w:r>
    </w:p>
    <w:p w:rsidR="00C14CDE" w:rsidRPr="007F2490" w:rsidRDefault="00C14CDE" w:rsidP="00C14CDE">
      <w:pPr>
        <w:pStyle w:val="ConsPlusNormal"/>
        <w:widowControl/>
        <w:numPr>
          <w:ilvl w:val="0"/>
          <w:numId w:val="7"/>
        </w:numPr>
        <w:spacing w:after="0" w:line="240" w:lineRule="auto"/>
        <w:ind w:left="0" w:firstLine="0"/>
        <w:jc w:val="both"/>
        <w:rPr>
          <w:rFonts w:ascii="Times New Roman" w:hAnsi="Times New Roman" w:cs="Times New Roman"/>
          <w:sz w:val="24"/>
          <w:szCs w:val="24"/>
        </w:rPr>
      </w:pPr>
      <w:r w:rsidRPr="007F2490">
        <w:rPr>
          <w:rFonts w:ascii="Times New Roman" w:hAnsi="Times New Roman" w:cs="Times New Roman"/>
          <w:sz w:val="24"/>
          <w:szCs w:val="24"/>
        </w:rPr>
        <w:t>средства от приносящей доход деятельности.</w:t>
      </w:r>
    </w:p>
    <w:p w:rsidR="00C14CDE" w:rsidRPr="007F2490" w:rsidRDefault="00C14CDE" w:rsidP="00C14CDE">
      <w:pPr>
        <w:pStyle w:val="ConsPlusNormal"/>
        <w:widowControl/>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Оплата замены за временно отсутствующего работника (больничный лист, отпуск, курсы и т.д.) в ДОУ производится путем деления базового оклада (с учетом поправочного коэффициента на контингент в группе замены) на среднемесячное количество рабочих часов, установленных по занимаемой должности, и умножения на фактически отработанное количество часов замены в месяц.</w:t>
      </w:r>
    </w:p>
    <w:p w:rsidR="00C14CDE" w:rsidRPr="007F2490" w:rsidRDefault="00C14CDE" w:rsidP="00C14CDE">
      <w:pPr>
        <w:shd w:val="clear" w:color="auto" w:fill="FFFFFF"/>
        <w:spacing w:after="0" w:line="240" w:lineRule="auto"/>
        <w:jc w:val="center"/>
        <w:rPr>
          <w:rFonts w:ascii="Times New Roman" w:hAnsi="Times New Roman" w:cs="Times New Roman"/>
          <w:sz w:val="24"/>
          <w:szCs w:val="24"/>
        </w:rPr>
      </w:pPr>
    </w:p>
    <w:p w:rsidR="00C14CDE" w:rsidRPr="007F2490" w:rsidRDefault="00C14CDE" w:rsidP="00C14CDE">
      <w:pPr>
        <w:shd w:val="clear" w:color="auto" w:fill="FFFFFF"/>
        <w:spacing w:after="0" w:line="240" w:lineRule="auto"/>
        <w:jc w:val="center"/>
        <w:rPr>
          <w:rFonts w:ascii="Times New Roman" w:hAnsi="Times New Roman" w:cs="Times New Roman"/>
          <w:sz w:val="24"/>
          <w:szCs w:val="24"/>
        </w:rPr>
      </w:pPr>
      <w:r w:rsidRPr="007F2490">
        <w:rPr>
          <w:rFonts w:ascii="Times New Roman" w:hAnsi="Times New Roman" w:cs="Times New Roman"/>
          <w:b/>
          <w:bCs/>
          <w:sz w:val="24"/>
          <w:szCs w:val="24"/>
        </w:rPr>
        <w:t xml:space="preserve">2. Формирование фонда оплаты труда </w:t>
      </w:r>
      <w:r w:rsidRPr="007F2490">
        <w:rPr>
          <w:rFonts w:ascii="Times New Roman" w:hAnsi="Times New Roman" w:cs="Times New Roman"/>
          <w:b/>
          <w:sz w:val="24"/>
          <w:szCs w:val="24"/>
        </w:rPr>
        <w:t>дошкольной образовательной организации</w:t>
      </w:r>
    </w:p>
    <w:p w:rsidR="00C14CDE" w:rsidRPr="007F2490" w:rsidRDefault="00C14CDE" w:rsidP="00C14CDE">
      <w:pPr>
        <w:shd w:val="clear" w:color="auto" w:fill="FFFFFF"/>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2.1. Формирование фонда оплаты труда дошкольной образовательной организации</w:t>
      </w:r>
      <w:r>
        <w:rPr>
          <w:rFonts w:ascii="Times New Roman" w:hAnsi="Times New Roman" w:cs="Times New Roman"/>
          <w:sz w:val="24"/>
          <w:szCs w:val="24"/>
        </w:rPr>
        <w:t xml:space="preserve"> </w:t>
      </w:r>
      <w:r w:rsidRPr="007F2490">
        <w:rPr>
          <w:rFonts w:ascii="Times New Roman" w:hAnsi="Times New Roman" w:cs="Times New Roman"/>
          <w:sz w:val="24"/>
          <w:szCs w:val="24"/>
        </w:rPr>
        <w:t>рассчитывается по формуле:</w:t>
      </w:r>
    </w:p>
    <w:p w:rsidR="00C14CDE" w:rsidRPr="007F2490" w:rsidRDefault="00C14CDE" w:rsidP="00C14CDE">
      <w:pPr>
        <w:shd w:val="clear" w:color="auto" w:fill="FFFFFF"/>
        <w:spacing w:after="0" w:line="240" w:lineRule="auto"/>
        <w:rPr>
          <w:rFonts w:ascii="Times New Roman" w:hAnsi="Times New Roman" w:cs="Times New Roman"/>
          <w:sz w:val="24"/>
          <w:szCs w:val="24"/>
        </w:rPr>
      </w:pPr>
      <w:r w:rsidRPr="007F2490">
        <w:rPr>
          <w:rFonts w:ascii="Times New Roman" w:hAnsi="Times New Roman" w:cs="Times New Roman"/>
          <w:sz w:val="24"/>
          <w:szCs w:val="24"/>
        </w:rPr>
        <w:t>ФОТ общ = ФОТ пп + ФОТ пр.пер., где</w:t>
      </w:r>
    </w:p>
    <w:p w:rsidR="00C14CDE" w:rsidRPr="007F2490" w:rsidRDefault="00C14CDE" w:rsidP="00C14CD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lastRenderedPageBreak/>
        <w:t xml:space="preserve">ФОТпп - фонд оплаты труда педагогического персонала; </w:t>
      </w:r>
    </w:p>
    <w:p w:rsidR="00C14CDE" w:rsidRPr="007F2490" w:rsidRDefault="00C14CDE" w:rsidP="00C14CD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ФОТпр.пер. - фонд оплаты труда прочего персонала.</w:t>
      </w:r>
    </w:p>
    <w:p w:rsidR="00C14CDE" w:rsidRPr="007F2490" w:rsidRDefault="00C14CDE" w:rsidP="00C14CDE">
      <w:pPr>
        <w:tabs>
          <w:tab w:val="left" w:pos="708"/>
          <w:tab w:val="left" w:pos="9354"/>
        </w:tabs>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2.2. Фонд оплаты труда педагогического персонала формируется в соответствии с нормативами расходов на обеспечение государственных гарантий реализации прав на получение общедоступного и бесплатного дошкольного образования в дошкольной образовательной организации, осуществляющей образовательную деятельность, согласно постановлению Правительства Белгородской области от 30 декабря 2013 года № 565-пп «Об утверждении нормативов расходов и порядка перечисления местным бюджетам субвенций из областного бюджета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из расчета на одного обучающегося, в части оплаты труда, с учетом поправочного коэффициента на отдельные малокомплектные дошкольные образовательные организации.</w:t>
      </w:r>
    </w:p>
    <w:p w:rsidR="00C14CDE" w:rsidRPr="007F2490" w:rsidRDefault="00C14CDE" w:rsidP="00C14CDE">
      <w:pPr>
        <w:tabs>
          <w:tab w:val="left" w:pos="708"/>
          <w:tab w:val="right" w:pos="10620"/>
        </w:tabs>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Формула для расчета:</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ФОТпп = </w:t>
      </w:r>
      <w:r w:rsidRPr="007F2490">
        <w:rPr>
          <w:rFonts w:ascii="Times New Roman" w:hAnsi="Times New Roman" w:cs="Times New Roman"/>
          <w:sz w:val="24"/>
          <w:szCs w:val="24"/>
          <w:lang w:val="en-US"/>
        </w:rPr>
        <w:t>N</w:t>
      </w:r>
      <w:r w:rsidRPr="007F2490">
        <w:rPr>
          <w:rFonts w:ascii="Times New Roman" w:hAnsi="Times New Roman" w:cs="Times New Roman"/>
          <w:sz w:val="24"/>
          <w:szCs w:val="24"/>
        </w:rPr>
        <w:t>хКхДхУ,где</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N - норматив финансирования расходов на обеспечение государственных гарантий реализации прав на получение общедоступного и бесплатного дошкольного образования в дошкольной образовательной организации, осуществляющей образовательную деятельность;</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К - поправочный коэффициент для дошкольной образовательной организации, устанавливаемый нормативным правовым актом Правительства Белгородской области на переходный период для отдельных малокомплектных дошкольных образовательных организаций (при отсутствии коэффициента - 1);</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Д - доля фонда оплаты труда в нормативе на обеспечение государственных гарантий реализации прав на получение общедоступного и бесплатного дошкольного образования в дошкольной образовательной организации, осуществляющей образовательную деятельность;</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У - количество обучающихся в дошкольной образовательной организации.</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2.3. Фонд оплаты труда прочего персонала формируется в соответствии с Методикой формирования системы оплаты труда и стимулирования работников дошкольной образовательной организации, обеспечивающей государственные гарантии реализации прав на получение общедоступного и бесплатного дошкольного образования, но за счет средств бюджета Старооскольского городского округа на текущий финансовый год.</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Фонд оплаты труда прочего персонала не входит в норматив финансирования расходов на обеспечение государственных гарантий реализации прав на получение общедоступного и бесплатного дошкольного образования в дошкольной образовательной организации, осуществляющей образовательную деятельность, утвержденный постановлением Правительства Белгородской области от 30 декабря 2013 года № 565-пп «Об утверждении нормативов расходов и порядка перечисления местным бюджетам субвенций из областного бюджета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2.4. Формирование общего фонда оплаты труда прочего персонала по дошкольной образовательной организации на очередной финансовый год осуществляется по формуле:</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ФОТпр.пер = ФОТб + ФОТст + ФОТц + ФОТотп, где</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ФОТб - базовый фонд оплаты труда прочего персонала (фонд оплаты труда по базовым окладам всех категорий работников и фонд специальных гарантированных надбавок всех категорий работников);</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ФОТст - стимулирующий фонд оплаты труда;</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ФОТц - централизованный фонд стимулирования заведующего дошкольной образовательной организацией, </w:t>
      </w:r>
      <w:r w:rsidRPr="007F2490">
        <w:rPr>
          <w:rFonts w:ascii="Times New Roman" w:hAnsi="Times New Roman" w:cs="Times New Roman"/>
          <w:sz w:val="24"/>
          <w:szCs w:val="24"/>
          <w:shd w:val="clear" w:color="auto" w:fill="FFFFFF"/>
        </w:rPr>
        <w:t xml:space="preserve">который составляет </w:t>
      </w:r>
      <w:r w:rsidRPr="007F2490">
        <w:rPr>
          <w:rFonts w:ascii="Times New Roman" w:hAnsi="Times New Roman" w:cs="Times New Roman"/>
          <w:sz w:val="24"/>
          <w:szCs w:val="24"/>
          <w:u w:val="single"/>
          <w:shd w:val="clear" w:color="auto" w:fill="FFFFFF"/>
        </w:rPr>
        <w:t xml:space="preserve">до 15 процентов </w:t>
      </w:r>
      <w:r w:rsidRPr="007F2490">
        <w:rPr>
          <w:rFonts w:ascii="Times New Roman" w:hAnsi="Times New Roman" w:cs="Times New Roman"/>
          <w:sz w:val="24"/>
          <w:szCs w:val="24"/>
        </w:rPr>
        <w:t>от общего фонда оплаты труда прочего персонала (базового и стимулирующего), без учета ФОТотп.</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lastRenderedPageBreak/>
        <w:t>В дошкольной образовательной организации формируется дополнительный фонд для оплаты замены работников, уходящих в отпуск, оплаты праздничных дней.</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ФОТотп - фонд оплаты труда на замену отпусков рассчитывается от заработной платы с учетом действующих нормативных документов следующим категориям работников: помощник воспитателя, заведующий, медицинский персонал, повар, шеф-повар, машинист по стирке и ремонту спецодежды, подсобный рабочий, кладовщик</w:t>
      </w:r>
      <w:r>
        <w:rPr>
          <w:rFonts w:ascii="Times New Roman" w:hAnsi="Times New Roman" w:cs="Times New Roman"/>
          <w:sz w:val="24"/>
          <w:szCs w:val="24"/>
        </w:rPr>
        <w:t xml:space="preserve">,  заведующий хозяйством </w:t>
      </w:r>
      <w:r w:rsidRPr="007F2490">
        <w:rPr>
          <w:rFonts w:ascii="Times New Roman" w:hAnsi="Times New Roman" w:cs="Times New Roman"/>
          <w:sz w:val="24"/>
          <w:szCs w:val="24"/>
        </w:rPr>
        <w:t xml:space="preserve">, делопроизводитель, дворник, уборщик служебных помещений. </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Объем стимулирующей части фонда оплаты труда прочего персонала определяется по формуле:</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ФОТст = ФОТб  х  Ш, где</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Ш - стимулирующая доля ФОТ прочего персонала.</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shd w:val="clear" w:color="auto" w:fill="FFFFFF"/>
        </w:rPr>
        <w:t xml:space="preserve">Рекомендуемый диапазон Ш - от 20 до 70 процентов. </w:t>
      </w:r>
      <w:r w:rsidRPr="007F2490">
        <w:rPr>
          <w:rFonts w:ascii="Times New Roman" w:hAnsi="Times New Roman" w:cs="Times New Roman"/>
          <w:sz w:val="24"/>
          <w:szCs w:val="24"/>
        </w:rPr>
        <w:t>Значение Ш определяется дошкольной образовательной организацией самостоятельно.</w:t>
      </w:r>
    </w:p>
    <w:p w:rsidR="00C14CDE" w:rsidRPr="007F2490" w:rsidRDefault="00C14CDE" w:rsidP="00C14CDE">
      <w:pPr>
        <w:spacing w:after="0" w:line="240" w:lineRule="auto"/>
        <w:jc w:val="both"/>
        <w:rPr>
          <w:rFonts w:ascii="Times New Roman" w:hAnsi="Times New Roman" w:cs="Times New Roman"/>
          <w:sz w:val="24"/>
          <w:szCs w:val="24"/>
        </w:rPr>
      </w:pPr>
    </w:p>
    <w:p w:rsidR="00C14CDE" w:rsidRPr="007F2490" w:rsidRDefault="00C14CDE" w:rsidP="00C14CDE">
      <w:pPr>
        <w:spacing w:after="0" w:line="240" w:lineRule="auto"/>
        <w:jc w:val="center"/>
        <w:rPr>
          <w:rFonts w:ascii="Times New Roman" w:hAnsi="Times New Roman" w:cs="Times New Roman"/>
          <w:b/>
          <w:sz w:val="24"/>
          <w:szCs w:val="24"/>
        </w:rPr>
      </w:pPr>
      <w:r w:rsidRPr="007F2490">
        <w:rPr>
          <w:rFonts w:ascii="Times New Roman" w:hAnsi="Times New Roman" w:cs="Times New Roman"/>
          <w:b/>
          <w:sz w:val="24"/>
          <w:szCs w:val="24"/>
        </w:rPr>
        <w:t>3. Формирование централизованного фонда стимулирования  заведующего дошкольной образовательной организации</w:t>
      </w:r>
    </w:p>
    <w:p w:rsidR="00C14CDE" w:rsidRPr="007F2490" w:rsidRDefault="00C14CDE" w:rsidP="00C14CDE">
      <w:pPr>
        <w:spacing w:after="0" w:line="240" w:lineRule="auto"/>
        <w:jc w:val="center"/>
        <w:rPr>
          <w:rFonts w:ascii="Times New Roman" w:hAnsi="Times New Roman" w:cs="Times New Roman"/>
          <w:sz w:val="24"/>
          <w:szCs w:val="24"/>
        </w:rPr>
      </w:pPr>
    </w:p>
    <w:p w:rsidR="00C14CDE" w:rsidRPr="007F2490" w:rsidRDefault="00C14CDE" w:rsidP="00C14CDE">
      <w:pPr>
        <w:tabs>
          <w:tab w:val="left" w:pos="708"/>
          <w:tab w:val="left" w:pos="1244"/>
        </w:tabs>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3.1.  Дошкольная образовательная организация формирует централизованный фонд стимулирования </w:t>
      </w:r>
      <w:r w:rsidRPr="007F2490">
        <w:rPr>
          <w:rFonts w:ascii="Times New Roman" w:hAnsi="Times New Roman" w:cs="Times New Roman"/>
          <w:sz w:val="24"/>
          <w:szCs w:val="24"/>
          <w:shd w:val="clear" w:color="auto" w:fill="FFFFFF"/>
        </w:rPr>
        <w:t xml:space="preserve">заведующего в размере до 15 процентов </w:t>
      </w:r>
      <w:r w:rsidRPr="007F2490">
        <w:rPr>
          <w:rFonts w:ascii="Times New Roman" w:hAnsi="Times New Roman" w:cs="Times New Roman"/>
          <w:sz w:val="24"/>
          <w:szCs w:val="24"/>
        </w:rPr>
        <w:t>от фонда оплаты труда прочего персонала (базового и стимулирующего), без учета ФОТотп дошкольной образовательной организации.</w:t>
      </w:r>
    </w:p>
    <w:p w:rsidR="00C14CDE" w:rsidRPr="007F2490" w:rsidRDefault="00C14CDE" w:rsidP="00C14CDE">
      <w:pPr>
        <w:tabs>
          <w:tab w:val="left" w:pos="708"/>
          <w:tab w:val="left" w:pos="3524"/>
        </w:tabs>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3.2. Распределение централизованного фонда стимулирования заведующего дошкольной образовательной организации осуществляется в соответствии с нормативным муниципальным правовым актом органа местного самоуправления.</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3.3. Стимулирующие выплаты заведующего делятся на две группы:</w:t>
      </w:r>
    </w:p>
    <w:p w:rsidR="00C14CDE" w:rsidRDefault="00C14CDE" w:rsidP="00C14CDE">
      <w:pPr>
        <w:numPr>
          <w:ilvl w:val="0"/>
          <w:numId w:val="8"/>
        </w:numPr>
        <w:tabs>
          <w:tab w:val="left" w:pos="708"/>
          <w:tab w:val="left" w:pos="798"/>
        </w:tabs>
        <w:spacing w:after="0" w:line="240" w:lineRule="auto"/>
        <w:ind w:left="0" w:firstLine="0"/>
        <w:jc w:val="both"/>
        <w:rPr>
          <w:rFonts w:ascii="Times New Roman" w:hAnsi="Times New Roman" w:cs="Times New Roman"/>
          <w:sz w:val="24"/>
          <w:szCs w:val="24"/>
        </w:rPr>
      </w:pPr>
      <w:r w:rsidRPr="007F2490">
        <w:rPr>
          <w:rFonts w:ascii="Times New Roman" w:hAnsi="Times New Roman" w:cs="Times New Roman"/>
          <w:sz w:val="24"/>
          <w:szCs w:val="24"/>
        </w:rPr>
        <w:t>стимулирующие гарантированные доплаты за наличие государственных и отраслевых наград  (приложение № 1):</w:t>
      </w:r>
    </w:p>
    <w:p w:rsidR="00C14CDE" w:rsidRDefault="00C14CDE" w:rsidP="00C14CDE">
      <w:pPr>
        <w:numPr>
          <w:ilvl w:val="0"/>
          <w:numId w:val="8"/>
        </w:numPr>
        <w:tabs>
          <w:tab w:val="left" w:pos="708"/>
          <w:tab w:val="left" w:pos="798"/>
        </w:tabs>
        <w:spacing w:after="0" w:line="240" w:lineRule="auto"/>
        <w:ind w:left="0" w:firstLine="0"/>
        <w:jc w:val="both"/>
        <w:rPr>
          <w:rFonts w:ascii="Times New Roman" w:hAnsi="Times New Roman" w:cs="Times New Roman"/>
          <w:sz w:val="24"/>
          <w:szCs w:val="24"/>
        </w:rPr>
      </w:pPr>
      <w:r w:rsidRPr="007F2490">
        <w:rPr>
          <w:rFonts w:ascii="Times New Roman" w:hAnsi="Times New Roman" w:cs="Times New Roman"/>
          <w:sz w:val="24"/>
          <w:szCs w:val="24"/>
        </w:rPr>
        <w:t>за звания «Народный учитель», имеющим ордена и медали (медали К.Д. Ушинского, «За заслуги перед Землей Белгородской» (I и II степени), «Заслуженный учитель»;</w:t>
      </w:r>
    </w:p>
    <w:p w:rsidR="00C14CDE" w:rsidRPr="007F2490" w:rsidRDefault="00C14CDE" w:rsidP="00C14CDE">
      <w:pPr>
        <w:numPr>
          <w:ilvl w:val="0"/>
          <w:numId w:val="8"/>
        </w:numPr>
        <w:tabs>
          <w:tab w:val="left" w:pos="708"/>
          <w:tab w:val="left" w:pos="798"/>
        </w:tabs>
        <w:spacing w:after="0" w:line="240" w:lineRule="auto"/>
        <w:ind w:left="0" w:firstLine="0"/>
        <w:jc w:val="both"/>
        <w:rPr>
          <w:rFonts w:ascii="Times New Roman" w:hAnsi="Times New Roman" w:cs="Times New Roman"/>
          <w:sz w:val="24"/>
          <w:szCs w:val="24"/>
        </w:rPr>
      </w:pPr>
      <w:r w:rsidRPr="007F2490">
        <w:rPr>
          <w:rFonts w:ascii="Times New Roman" w:eastAsia="Times New Roman" w:hAnsi="Times New Roman" w:cs="Times New Roman"/>
          <w:color w:val="000000"/>
          <w:sz w:val="24"/>
          <w:szCs w:val="24"/>
        </w:rPr>
        <w:t>за отраслевые награды:</w:t>
      </w:r>
      <w:r>
        <w:rPr>
          <w:rFonts w:ascii="Times New Roman" w:eastAsia="Times New Roman" w:hAnsi="Times New Roman" w:cs="Times New Roman"/>
          <w:color w:val="000000"/>
          <w:sz w:val="24"/>
          <w:szCs w:val="24"/>
        </w:rPr>
        <w:t xml:space="preserve"> </w:t>
      </w:r>
      <w:r w:rsidRPr="007F2490">
        <w:rPr>
          <w:rFonts w:ascii="Times New Roman" w:eastAsia="Times New Roman" w:hAnsi="Times New Roman" w:cs="Times New Roman"/>
          <w:color w:val="000000"/>
          <w:sz w:val="24"/>
          <w:szCs w:val="24"/>
        </w:rPr>
        <w:t xml:space="preserve">звания «Отличник просвещения»,  звания «Отличник народного просвещения» и «Почетный работник общего образования Российской Федерации», </w:t>
      </w:r>
      <w:r w:rsidRPr="007F2490">
        <w:rPr>
          <w:rFonts w:ascii="Times New Roman" w:eastAsia="Times New Roman" w:hAnsi="Times New Roman" w:cs="Times New Roman"/>
          <w:color w:val="000000"/>
          <w:sz w:val="24"/>
          <w:szCs w:val="24"/>
          <w:shd w:val="clear" w:color="auto" w:fill="FFFFFF"/>
        </w:rPr>
        <w:t> "Почетный работник сферы образования Российской Федерации", "Почетный работник воспитания и просвещения Российской Федерации"</w:t>
      </w:r>
      <w:r w:rsidRPr="007F2490">
        <w:rPr>
          <w:rFonts w:ascii="Times New Roman" w:eastAsia="Times New Roman" w:hAnsi="Times New Roman" w:cs="Times New Roman"/>
          <w:color w:val="000000"/>
          <w:sz w:val="24"/>
          <w:szCs w:val="24"/>
        </w:rPr>
        <w:t>;</w:t>
      </w:r>
    </w:p>
    <w:p w:rsidR="00C14CDE" w:rsidRPr="007F2490" w:rsidRDefault="00C14CDE" w:rsidP="00C14CDE">
      <w:pPr>
        <w:numPr>
          <w:ilvl w:val="0"/>
          <w:numId w:val="8"/>
        </w:numPr>
        <w:tabs>
          <w:tab w:val="left" w:pos="0"/>
          <w:tab w:val="left" w:pos="708"/>
        </w:tabs>
        <w:spacing w:after="0" w:line="240" w:lineRule="auto"/>
        <w:ind w:left="0" w:firstLine="0"/>
        <w:jc w:val="both"/>
        <w:rPr>
          <w:rFonts w:ascii="Times New Roman" w:hAnsi="Times New Roman" w:cs="Times New Roman"/>
          <w:sz w:val="24"/>
          <w:szCs w:val="24"/>
        </w:rPr>
      </w:pPr>
      <w:r w:rsidRPr="007F2490">
        <w:rPr>
          <w:rFonts w:ascii="Times New Roman" w:hAnsi="Times New Roman" w:cs="Times New Roman"/>
          <w:sz w:val="24"/>
          <w:szCs w:val="24"/>
        </w:rPr>
        <w:t>стимулирующие выплаты за эффективное обеспечение образовательного процесса.</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В случае, если заведующий одновременно имеет несколько наград из вышеперечисленных, доплаты производятся по наибольшему значению из соответствующих доплат.</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3.4. Установленные стимулирующие доплаты выплачиваются по должности, занимаемой должности в соответствии с трудовым договором, в  пределах фонда стимулирования.</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3.5. Критерии стимулирования разрабатываются с учётом спектра профессиональной деятельности заведующего дошкольной образовательной организации, показатели   оценки - с учётом действующих норм и требований, удовлетворённости потребителей образовательных услуг качеством данных услуг.</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3.6. Заведующий дошкольной образовательной организацией формирует и утверждает штатное расписание дошкольной образовательной организации и тарификационный список в пределах фонда оплаты труда в установленном порядке.</w:t>
      </w:r>
    </w:p>
    <w:p w:rsidR="00C14CDE" w:rsidRPr="007F2490" w:rsidRDefault="00C14CDE" w:rsidP="00C14CDE">
      <w:pPr>
        <w:spacing w:after="0" w:line="240" w:lineRule="auto"/>
        <w:jc w:val="both"/>
        <w:rPr>
          <w:rFonts w:ascii="Times New Roman" w:hAnsi="Times New Roman" w:cs="Times New Roman"/>
          <w:sz w:val="24"/>
          <w:szCs w:val="24"/>
        </w:rPr>
      </w:pPr>
    </w:p>
    <w:p w:rsidR="00C14CDE" w:rsidRPr="007F2490" w:rsidRDefault="00C14CDE" w:rsidP="00C14CDE">
      <w:pPr>
        <w:keepNext/>
        <w:keepLines/>
        <w:spacing w:after="0" w:line="240" w:lineRule="auto"/>
        <w:jc w:val="center"/>
        <w:rPr>
          <w:rFonts w:ascii="Times New Roman" w:hAnsi="Times New Roman" w:cs="Times New Roman"/>
          <w:b/>
          <w:bCs/>
          <w:sz w:val="24"/>
          <w:szCs w:val="24"/>
        </w:rPr>
      </w:pPr>
      <w:r w:rsidRPr="007F2490">
        <w:rPr>
          <w:rFonts w:ascii="Times New Roman" w:hAnsi="Times New Roman" w:cs="Times New Roman"/>
          <w:b/>
          <w:bCs/>
          <w:sz w:val="24"/>
          <w:szCs w:val="24"/>
        </w:rPr>
        <w:t xml:space="preserve">4. Распределение фонда оплаты труда </w:t>
      </w:r>
    </w:p>
    <w:p w:rsidR="00C14CDE" w:rsidRPr="007F2490" w:rsidRDefault="00C14CDE" w:rsidP="00C14CDE">
      <w:pPr>
        <w:keepNext/>
        <w:keepLines/>
        <w:spacing w:after="0" w:line="240" w:lineRule="auto"/>
        <w:jc w:val="center"/>
        <w:rPr>
          <w:rFonts w:ascii="Times New Roman" w:hAnsi="Times New Roman" w:cs="Times New Roman"/>
          <w:sz w:val="24"/>
          <w:szCs w:val="24"/>
        </w:rPr>
      </w:pPr>
      <w:r w:rsidRPr="007F2490">
        <w:rPr>
          <w:rFonts w:ascii="Times New Roman" w:hAnsi="Times New Roman" w:cs="Times New Roman"/>
          <w:b/>
          <w:sz w:val="24"/>
          <w:szCs w:val="24"/>
        </w:rPr>
        <w:t xml:space="preserve">дошкольной </w:t>
      </w:r>
      <w:r w:rsidRPr="007F2490">
        <w:rPr>
          <w:rFonts w:ascii="Times New Roman" w:hAnsi="Times New Roman" w:cs="Times New Roman"/>
          <w:b/>
          <w:bCs/>
          <w:sz w:val="24"/>
          <w:szCs w:val="24"/>
        </w:rPr>
        <w:t>образовательной организации</w:t>
      </w:r>
    </w:p>
    <w:p w:rsidR="00C14CDE" w:rsidRPr="007F2490" w:rsidRDefault="00C14CDE" w:rsidP="00C14CDE">
      <w:pPr>
        <w:tabs>
          <w:tab w:val="left" w:pos="708"/>
          <w:tab w:val="left" w:pos="1047"/>
        </w:tabs>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4.1. В части фонда оплаты труда педагогического персонала дошкольная образовательная организация самостоятельно определяет объем средств в общем объеме средств, </w:t>
      </w:r>
      <w:r w:rsidRPr="007F2490">
        <w:rPr>
          <w:rFonts w:ascii="Times New Roman" w:hAnsi="Times New Roman" w:cs="Times New Roman"/>
          <w:sz w:val="24"/>
          <w:szCs w:val="24"/>
        </w:rPr>
        <w:lastRenderedPageBreak/>
        <w:t>рассчитанном на основании норматива расходов на обеспечение государственных гарантий реализации прав на получение общедоступного и бесплатного дошкольного образования в дошкольной образовательной организации, осуществляющей образовательную деятельность, количества обучающихся и поправочного коэффициента, доведенного до организации, доли на прочие учебные расходы (в соответствии с методическими рекомендациями, разработанными в установленном порядке в соответствии с действующим законодательством).</w:t>
      </w:r>
    </w:p>
    <w:p w:rsidR="00C14CDE" w:rsidRPr="007F2490" w:rsidRDefault="00C14CDE" w:rsidP="00C14CDE">
      <w:pPr>
        <w:tabs>
          <w:tab w:val="left" w:pos="708"/>
          <w:tab w:val="left" w:pos="1066"/>
        </w:tabs>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4.2. Фонд оплаты труда педагогического персонала состоит из базовой части (ФОТб) и стимулирующей части (ФОТст) и определяется по формуле:</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ФОТпед.пер. = ФОТб + ФОТст</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Объем стимулирующей части определяется по формуле:</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ФОТст = ФОТпед. пер. х Дс, где</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Дс - доля стимулирующей части ФОТ педагогического персонала.</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shd w:val="clear" w:color="auto" w:fill="FFFFFF"/>
        </w:rPr>
        <w:t xml:space="preserve">Рекомендуемый диапазон Дс от 20 до 70 процентов. </w:t>
      </w:r>
      <w:r w:rsidRPr="007F2490">
        <w:rPr>
          <w:rFonts w:ascii="Times New Roman" w:hAnsi="Times New Roman" w:cs="Times New Roman"/>
          <w:sz w:val="24"/>
          <w:szCs w:val="24"/>
        </w:rPr>
        <w:t>Значение Дс определяется организацией самостоятельно.</w:t>
      </w:r>
    </w:p>
    <w:p w:rsidR="00C14CDE" w:rsidRPr="007F2490" w:rsidRDefault="00C14CDE" w:rsidP="00C14CDE">
      <w:pPr>
        <w:tabs>
          <w:tab w:val="left" w:pos="708"/>
          <w:tab w:val="left" w:pos="1066"/>
        </w:tabs>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4.3. Базовая часть фонда оплаты труда педагогического персонала (ФОТпп) состоит из общей части (ФОТо) и гарантированной части (ФОТг) и определяется по формуле:</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ФОТпп = ФОТо + ФОТг</w:t>
      </w:r>
    </w:p>
    <w:p w:rsidR="00C14CDE" w:rsidRPr="007F2490" w:rsidRDefault="00C14CDE" w:rsidP="00C14CD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 xml:space="preserve">Объем гарантированной части определяется по формуле:  </w:t>
      </w:r>
    </w:p>
    <w:p w:rsidR="00C14CDE" w:rsidRPr="007F2490" w:rsidRDefault="00C14CDE" w:rsidP="00C14CDE">
      <w:pPr>
        <w:spacing w:after="0" w:line="240" w:lineRule="auto"/>
        <w:rPr>
          <w:rFonts w:ascii="Times New Roman" w:hAnsi="Times New Roman" w:cs="Times New Roman"/>
          <w:sz w:val="24"/>
          <w:szCs w:val="24"/>
        </w:rPr>
      </w:pPr>
    </w:p>
    <w:p w:rsidR="00C14CDE" w:rsidRPr="007F2490" w:rsidRDefault="00C14CDE" w:rsidP="00C14CD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ФОТг  = ФОТпп х Дг, где</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Дг - доля гарантированной части ФОТ педагогического персонала.</w:t>
      </w:r>
      <w:r w:rsidRPr="007F2490">
        <w:rPr>
          <w:rFonts w:ascii="Times New Roman" w:hAnsi="Times New Roman" w:cs="Times New Roman"/>
          <w:sz w:val="24"/>
          <w:szCs w:val="24"/>
          <w:shd w:val="clear" w:color="auto" w:fill="FFFFFF"/>
        </w:rPr>
        <w:t xml:space="preserve"> Рекомендуемое значение Дг - до 30 процентов. Значение Дг устанавливается дошкольной образовательной организацией самостоятельно.</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shd w:val="clear" w:color="auto" w:fill="FFFFFF"/>
        </w:rPr>
        <w:t xml:space="preserve">Базовая </w:t>
      </w:r>
      <w:r w:rsidRPr="007F2490">
        <w:rPr>
          <w:rFonts w:ascii="Times New Roman" w:hAnsi="Times New Roman" w:cs="Times New Roman"/>
          <w:sz w:val="24"/>
          <w:szCs w:val="24"/>
        </w:rPr>
        <w:t>часть фонда оплаты труда обеспечивает гарантированную заработную плату педагогических работников.</w:t>
      </w:r>
    </w:p>
    <w:p w:rsidR="00C14CDE" w:rsidRPr="007F2490" w:rsidRDefault="00C14CDE" w:rsidP="00C14CDE">
      <w:pPr>
        <w:spacing w:after="0" w:line="240" w:lineRule="auto"/>
        <w:jc w:val="both"/>
        <w:rPr>
          <w:rFonts w:ascii="Times New Roman" w:hAnsi="Times New Roman" w:cs="Times New Roman"/>
          <w:sz w:val="24"/>
          <w:szCs w:val="24"/>
        </w:rPr>
      </w:pPr>
    </w:p>
    <w:p w:rsidR="00C14CDE" w:rsidRPr="007F2490" w:rsidRDefault="00C14CDE" w:rsidP="00C14CDE">
      <w:pPr>
        <w:spacing w:after="0" w:line="240" w:lineRule="auto"/>
        <w:jc w:val="center"/>
        <w:rPr>
          <w:rFonts w:ascii="Times New Roman" w:hAnsi="Times New Roman" w:cs="Times New Roman"/>
          <w:b/>
          <w:bCs/>
          <w:sz w:val="24"/>
          <w:szCs w:val="24"/>
        </w:rPr>
      </w:pPr>
      <w:r w:rsidRPr="007F2490">
        <w:rPr>
          <w:rFonts w:ascii="Times New Roman" w:hAnsi="Times New Roman" w:cs="Times New Roman"/>
          <w:b/>
          <w:bCs/>
          <w:sz w:val="24"/>
          <w:szCs w:val="24"/>
        </w:rPr>
        <w:t>5. Расчет оплаты труда педагогических работников</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5.1. Оплата труда педагогических работников ДОУ рассчитывается исходя из базового оклада </w:t>
      </w:r>
      <w:r w:rsidRPr="007F2490">
        <w:rPr>
          <w:rFonts w:ascii="Times New Roman" w:hAnsi="Times New Roman" w:cs="Times New Roman"/>
          <w:color w:val="000000"/>
          <w:sz w:val="24"/>
          <w:szCs w:val="24"/>
        </w:rPr>
        <w:t>(приложение №2), с</w:t>
      </w:r>
      <w:r w:rsidRPr="007F2490">
        <w:rPr>
          <w:rFonts w:ascii="Times New Roman" w:hAnsi="Times New Roman" w:cs="Times New Roman"/>
          <w:sz w:val="24"/>
          <w:szCs w:val="24"/>
        </w:rPr>
        <w:t xml:space="preserve"> применением гарантированных выплат ( </w:t>
      </w:r>
      <w:r w:rsidRPr="007F2490">
        <w:rPr>
          <w:rFonts w:ascii="Times New Roman" w:hAnsi="Times New Roman" w:cs="Times New Roman"/>
          <w:color w:val="000000"/>
          <w:sz w:val="24"/>
          <w:szCs w:val="24"/>
        </w:rPr>
        <w:t>приложение  №3) и</w:t>
      </w:r>
      <w:r w:rsidRPr="007F2490">
        <w:rPr>
          <w:rFonts w:ascii="Times New Roman" w:hAnsi="Times New Roman" w:cs="Times New Roman"/>
          <w:sz w:val="24"/>
          <w:szCs w:val="24"/>
        </w:rPr>
        <w:t xml:space="preserve"> стимулирующих выплат </w:t>
      </w:r>
      <w:r>
        <w:rPr>
          <w:rFonts w:ascii="Times New Roman" w:hAnsi="Times New Roman" w:cs="Times New Roman"/>
          <w:color w:val="000000"/>
          <w:sz w:val="24"/>
          <w:szCs w:val="24"/>
        </w:rPr>
        <w:t>(приложение №</w:t>
      </w:r>
      <w:r w:rsidRPr="007F2490">
        <w:rPr>
          <w:rFonts w:ascii="Times New Roman" w:hAnsi="Times New Roman" w:cs="Times New Roman"/>
          <w:color w:val="000000"/>
          <w:sz w:val="24"/>
          <w:szCs w:val="24"/>
        </w:rPr>
        <w:t>1, По</w:t>
      </w:r>
      <w:r w:rsidRPr="007F2490">
        <w:rPr>
          <w:rFonts w:ascii="Times New Roman" w:hAnsi="Times New Roman" w:cs="Times New Roman"/>
          <w:sz w:val="24"/>
          <w:szCs w:val="24"/>
        </w:rPr>
        <w:t xml:space="preserve">ложение по распределению стимулирующего фонда оплаты труда в ДОУ ) согласно коэффициентам по следующей формуле: </w:t>
      </w:r>
    </w:p>
    <w:p w:rsidR="00C14CDE" w:rsidRPr="007F2490" w:rsidRDefault="00C14CDE" w:rsidP="00C14CDE">
      <w:pPr>
        <w:pStyle w:val="a0"/>
        <w:spacing w:after="0" w:line="240" w:lineRule="auto"/>
        <w:rPr>
          <w:rFonts w:ascii="Times New Roman" w:hAnsi="Times New Roman" w:cs="Times New Roman"/>
          <w:sz w:val="24"/>
          <w:szCs w:val="24"/>
        </w:rPr>
      </w:pPr>
    </w:p>
    <w:p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sz w:val="24"/>
          <w:szCs w:val="24"/>
        </w:rPr>
        <w:t>5.2. Зп.восп.= (О баз.восп.*К попр. на контингент*(1+К1+К2))+С, где</w:t>
      </w:r>
    </w:p>
    <w:p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О баз.восп. - базовый оклад воспитателей, установленный согласно </w:t>
      </w:r>
      <w:r w:rsidRPr="007F2490">
        <w:rPr>
          <w:rFonts w:ascii="Times New Roman" w:hAnsi="Times New Roman" w:cs="Times New Roman"/>
          <w:color w:val="000000"/>
          <w:sz w:val="24"/>
          <w:szCs w:val="24"/>
        </w:rPr>
        <w:t>приложения</w:t>
      </w:r>
      <w:r w:rsidRPr="007F2490">
        <w:rPr>
          <w:rFonts w:ascii="Times New Roman" w:hAnsi="Times New Roman" w:cs="Times New Roman"/>
          <w:sz w:val="24"/>
          <w:szCs w:val="24"/>
        </w:rPr>
        <w:t xml:space="preserve"> №2. </w:t>
      </w:r>
    </w:p>
    <w:p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К попр. на контингент - поправочный коэффициент на контингент. </w:t>
      </w:r>
    </w:p>
    <w:p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sz w:val="24"/>
          <w:szCs w:val="24"/>
        </w:rPr>
        <w:t xml:space="preserve">Расчет поправочного коэффициента на контингент: </w:t>
      </w:r>
    </w:p>
    <w:p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численность контингента по списочному составу в группе на дату тарификации </w:t>
      </w:r>
    </w:p>
    <w:p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sz w:val="24"/>
          <w:szCs w:val="24"/>
        </w:rPr>
        <w:t>К=____________________________________________________________</w:t>
      </w:r>
    </w:p>
    <w:p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нормативное комплектование группы в соответствии с СанПиН </w:t>
      </w:r>
    </w:p>
    <w:p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ab/>
        <w:t>В случае, если величина поправочного коэффициента ниже 1, то коэффициент устанавливается на уровне 1.</w:t>
      </w:r>
    </w:p>
    <w:p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ab/>
        <w:t xml:space="preserve">Нормативное комплектование </w:t>
      </w:r>
      <w:r>
        <w:rPr>
          <w:rFonts w:ascii="Times New Roman" w:hAnsi="Times New Roman" w:cs="Times New Roman"/>
          <w:sz w:val="24"/>
          <w:szCs w:val="24"/>
        </w:rPr>
        <w:t>утверждается приказом департамента</w:t>
      </w:r>
      <w:r w:rsidRPr="007F2490">
        <w:rPr>
          <w:rFonts w:ascii="Times New Roman" w:hAnsi="Times New Roman" w:cs="Times New Roman"/>
          <w:sz w:val="24"/>
          <w:szCs w:val="24"/>
        </w:rPr>
        <w:t xml:space="preserve"> образования администрации Старооскольского городского округа в разрезе каждой дошкольной организации в соответствии с паспортом БТИ и СанПин . </w:t>
      </w:r>
    </w:p>
    <w:p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ab/>
        <w:t xml:space="preserve">Нормативное комплектование группы общеразвивающей направленности и повышенного уровня в соответствии с СанПиН рассчитывается исходя из площади групповой (игровой) комнаты на одного ребенка в зависимости от возраста. </w:t>
      </w:r>
    </w:p>
    <w:p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К1 - специальные гаранти</w:t>
      </w:r>
      <w:r>
        <w:rPr>
          <w:rFonts w:ascii="Times New Roman" w:hAnsi="Times New Roman" w:cs="Times New Roman"/>
          <w:color w:val="000000"/>
          <w:sz w:val="24"/>
          <w:szCs w:val="24"/>
        </w:rPr>
        <w:t>рованные надбавки (</w:t>
      </w:r>
      <w:r w:rsidRPr="007F2490">
        <w:rPr>
          <w:rFonts w:ascii="Times New Roman" w:hAnsi="Times New Roman" w:cs="Times New Roman"/>
          <w:color w:val="000000"/>
          <w:sz w:val="24"/>
          <w:szCs w:val="24"/>
        </w:rPr>
        <w:t>приложение</w:t>
      </w:r>
      <w:r>
        <w:rPr>
          <w:rFonts w:ascii="Times New Roman" w:hAnsi="Times New Roman" w:cs="Times New Roman"/>
          <w:color w:val="000000"/>
          <w:sz w:val="24"/>
          <w:szCs w:val="24"/>
        </w:rPr>
        <w:t xml:space="preserve"> </w:t>
      </w:r>
      <w:r w:rsidRPr="007F2490">
        <w:rPr>
          <w:rFonts w:ascii="Times New Roman" w:hAnsi="Times New Roman" w:cs="Times New Roman"/>
          <w:color w:val="000000"/>
          <w:sz w:val="24"/>
          <w:szCs w:val="24"/>
        </w:rPr>
        <w:t>№ 4)</w:t>
      </w:r>
    </w:p>
    <w:p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color w:val="000000"/>
          <w:sz w:val="24"/>
          <w:szCs w:val="24"/>
        </w:rPr>
        <w:t xml:space="preserve">К2 - специальные гарантированные </w:t>
      </w:r>
      <w:r>
        <w:rPr>
          <w:rFonts w:ascii="Times New Roman" w:hAnsi="Times New Roman" w:cs="Times New Roman"/>
          <w:color w:val="000000"/>
          <w:sz w:val="24"/>
          <w:szCs w:val="24"/>
        </w:rPr>
        <w:t>надбавки молодым специалистам (</w:t>
      </w:r>
      <w:r w:rsidRPr="007F2490">
        <w:rPr>
          <w:rFonts w:ascii="Times New Roman" w:hAnsi="Times New Roman" w:cs="Times New Roman"/>
          <w:color w:val="000000"/>
          <w:sz w:val="24"/>
          <w:szCs w:val="24"/>
        </w:rPr>
        <w:t>приложение</w:t>
      </w:r>
      <w:r>
        <w:rPr>
          <w:rFonts w:ascii="Times New Roman" w:hAnsi="Times New Roman" w:cs="Times New Roman"/>
          <w:color w:val="000000"/>
          <w:sz w:val="24"/>
          <w:szCs w:val="24"/>
        </w:rPr>
        <w:t xml:space="preserve"> </w:t>
      </w:r>
      <w:r w:rsidRPr="007F2490">
        <w:rPr>
          <w:rFonts w:ascii="Times New Roman" w:hAnsi="Times New Roman" w:cs="Times New Roman"/>
          <w:color w:val="000000"/>
          <w:sz w:val="24"/>
          <w:szCs w:val="24"/>
        </w:rPr>
        <w:t>№ 3)</w:t>
      </w:r>
    </w:p>
    <w:p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color w:val="000000"/>
          <w:sz w:val="24"/>
          <w:szCs w:val="24"/>
        </w:rPr>
        <w:lastRenderedPageBreak/>
        <w:t>С – стимулирующие надбавки за наличие государственных, отраслевых наград и за качество работы ( приложение№ 1)</w:t>
      </w:r>
    </w:p>
    <w:p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sz w:val="24"/>
          <w:szCs w:val="24"/>
        </w:rPr>
        <w:t xml:space="preserve">5.3. Формула для расчета заработной платы прочих педагогических работников: </w:t>
      </w:r>
    </w:p>
    <w:p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sz w:val="24"/>
          <w:szCs w:val="24"/>
        </w:rPr>
        <w:t>Зп.пед.= (О баз.пед.*К попр. на контингент*(1+К1+К2))+С, где</w:t>
      </w:r>
    </w:p>
    <w:p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О баз.пед. - базовый оклад педагогических работнико</w:t>
      </w:r>
      <w:r w:rsidRPr="007F2490">
        <w:rPr>
          <w:rFonts w:ascii="Times New Roman" w:hAnsi="Times New Roman" w:cs="Times New Roman"/>
          <w:color w:val="000000"/>
          <w:sz w:val="24"/>
          <w:szCs w:val="24"/>
        </w:rPr>
        <w:t xml:space="preserve">в, согласно приложения №2. </w:t>
      </w:r>
    </w:p>
    <w:p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sz w:val="24"/>
          <w:szCs w:val="24"/>
        </w:rPr>
        <w:t xml:space="preserve">К попр. на контингент - поправочный коэффициент на контингент. </w:t>
      </w:r>
    </w:p>
    <w:p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sz w:val="24"/>
          <w:szCs w:val="24"/>
        </w:rPr>
        <w:t xml:space="preserve">Расчет поправочного коэффициента на контингент: </w:t>
      </w:r>
    </w:p>
    <w:p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численность контингента по списочному составу в целом по ДОО на дату тарификации </w:t>
      </w:r>
    </w:p>
    <w:p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sz w:val="24"/>
          <w:szCs w:val="24"/>
        </w:rPr>
        <w:t>К=____________________________________________________________</w:t>
      </w:r>
    </w:p>
    <w:p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sz w:val="24"/>
          <w:szCs w:val="24"/>
        </w:rPr>
        <w:t xml:space="preserve">нормативное комплектование ДОО в соответствии с СанПиН </w:t>
      </w:r>
    </w:p>
    <w:p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sz w:val="24"/>
          <w:szCs w:val="24"/>
        </w:rPr>
        <w:tab/>
        <w:t>В случае, если величина поправочного коэффициента ниже 1, коэффициент устанавливается на уровне 1.</w:t>
      </w:r>
    </w:p>
    <w:p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ab/>
        <w:t xml:space="preserve">Нормативное комплектование </w:t>
      </w:r>
      <w:r>
        <w:rPr>
          <w:rFonts w:ascii="Times New Roman" w:hAnsi="Times New Roman" w:cs="Times New Roman"/>
          <w:sz w:val="24"/>
          <w:szCs w:val="24"/>
        </w:rPr>
        <w:t>утверждается приказом департамента</w:t>
      </w:r>
      <w:r w:rsidRPr="007F2490">
        <w:rPr>
          <w:rFonts w:ascii="Times New Roman" w:hAnsi="Times New Roman" w:cs="Times New Roman"/>
          <w:sz w:val="24"/>
          <w:szCs w:val="24"/>
        </w:rPr>
        <w:t xml:space="preserve"> образования администрации Старооскольского городского округа в разрезе каждой дошкольной организации. </w:t>
      </w:r>
    </w:p>
    <w:p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ab/>
        <w:t xml:space="preserve">Нормативное комплектование группы общеразвивающей направленности и повышенного уровня в соответствии с СанПиН рассчитывается исходя из площади групповой (игровой) комнаты на одного ребенка в зависимости от возраста. </w:t>
      </w:r>
    </w:p>
    <w:p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ab/>
        <w:t xml:space="preserve">К1 – специальные гарантированные надбавки </w:t>
      </w:r>
      <w:r>
        <w:rPr>
          <w:rFonts w:ascii="Times New Roman" w:hAnsi="Times New Roman" w:cs="Times New Roman"/>
          <w:color w:val="000000"/>
          <w:sz w:val="24"/>
          <w:szCs w:val="24"/>
        </w:rPr>
        <w:t xml:space="preserve"> (</w:t>
      </w:r>
      <w:r w:rsidRPr="007F2490">
        <w:rPr>
          <w:rFonts w:ascii="Times New Roman" w:hAnsi="Times New Roman" w:cs="Times New Roman"/>
          <w:color w:val="000000"/>
          <w:sz w:val="24"/>
          <w:szCs w:val="24"/>
        </w:rPr>
        <w:t>приложение</w:t>
      </w:r>
      <w:r>
        <w:rPr>
          <w:rFonts w:ascii="Times New Roman" w:hAnsi="Times New Roman" w:cs="Times New Roman"/>
          <w:color w:val="000000"/>
          <w:sz w:val="24"/>
          <w:szCs w:val="24"/>
        </w:rPr>
        <w:t xml:space="preserve"> </w:t>
      </w:r>
      <w:r w:rsidRPr="007F2490">
        <w:rPr>
          <w:rFonts w:ascii="Times New Roman" w:hAnsi="Times New Roman" w:cs="Times New Roman"/>
          <w:color w:val="000000"/>
          <w:sz w:val="24"/>
          <w:szCs w:val="24"/>
        </w:rPr>
        <w:t>№ 4);</w:t>
      </w:r>
    </w:p>
    <w:p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color w:val="000000"/>
          <w:sz w:val="24"/>
          <w:szCs w:val="24"/>
        </w:rPr>
        <w:t xml:space="preserve">К2 - специальные гарантированные </w:t>
      </w:r>
      <w:r>
        <w:rPr>
          <w:rFonts w:ascii="Times New Roman" w:hAnsi="Times New Roman" w:cs="Times New Roman"/>
          <w:color w:val="000000"/>
          <w:sz w:val="24"/>
          <w:szCs w:val="24"/>
        </w:rPr>
        <w:t>надбавки молодым специалистам (</w:t>
      </w:r>
      <w:r w:rsidRPr="007F2490">
        <w:rPr>
          <w:rFonts w:ascii="Times New Roman" w:hAnsi="Times New Roman" w:cs="Times New Roman"/>
          <w:color w:val="000000"/>
          <w:sz w:val="24"/>
          <w:szCs w:val="24"/>
        </w:rPr>
        <w:t>приложение</w:t>
      </w:r>
      <w:r>
        <w:rPr>
          <w:rFonts w:ascii="Times New Roman" w:hAnsi="Times New Roman" w:cs="Times New Roman"/>
          <w:color w:val="000000"/>
          <w:sz w:val="24"/>
          <w:szCs w:val="24"/>
        </w:rPr>
        <w:t xml:space="preserve"> </w:t>
      </w:r>
      <w:r w:rsidRPr="007F2490">
        <w:rPr>
          <w:rFonts w:ascii="Times New Roman" w:hAnsi="Times New Roman" w:cs="Times New Roman"/>
          <w:color w:val="000000"/>
          <w:sz w:val="24"/>
          <w:szCs w:val="24"/>
        </w:rPr>
        <w:t>№ 3);</w:t>
      </w:r>
    </w:p>
    <w:p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color w:val="000000"/>
          <w:sz w:val="24"/>
          <w:szCs w:val="24"/>
        </w:rPr>
        <w:t>С – стимулирующие надбавки за наличие государственных, отраслевых наград и за качество работы ( приложение № 1).</w:t>
      </w:r>
    </w:p>
    <w:p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eastAsia="Times New Roman" w:hAnsi="Times New Roman" w:cs="Times New Roman"/>
          <w:color w:val="000000"/>
          <w:sz w:val="24"/>
          <w:szCs w:val="24"/>
          <w:shd w:val="clear" w:color="auto" w:fill="FFFFFF"/>
        </w:rPr>
        <w:t>При условии увеличения фонда оплаты труда и индексации заработной платы в течение календарного года проводится внеочередное заседание по распределению стимулирующей части оплаты труда.</w:t>
      </w:r>
    </w:p>
    <w:p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ab/>
        <w:t>5.4. Стимулирующие надбавки устанавливаются 2 раза в год на 01 сентября и 01 января по основной должности и в соответствии с Положением по распределению стимулирующего фонда оплаты труда ДОУ.</w:t>
      </w:r>
    </w:p>
    <w:p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ab/>
      </w:r>
      <w:r w:rsidRPr="007F2490">
        <w:rPr>
          <w:rFonts w:ascii="Times New Roman" w:hAnsi="Times New Roman" w:cs="Times New Roman"/>
          <w:color w:val="000000"/>
          <w:sz w:val="24"/>
          <w:szCs w:val="24"/>
        </w:rPr>
        <w:t>5.5. Для вновь принятых работников</w:t>
      </w:r>
      <w:r>
        <w:rPr>
          <w:rFonts w:ascii="Times New Roman" w:hAnsi="Times New Roman" w:cs="Times New Roman"/>
          <w:color w:val="000000"/>
          <w:sz w:val="24"/>
          <w:szCs w:val="24"/>
        </w:rPr>
        <w:t xml:space="preserve"> </w:t>
      </w:r>
      <w:r w:rsidRPr="007F2490">
        <w:rPr>
          <w:rFonts w:ascii="Times New Roman" w:eastAsia="Times New Roman" w:hAnsi="Times New Roman" w:cs="Times New Roman"/>
          <w:color w:val="000000"/>
          <w:sz w:val="24"/>
          <w:szCs w:val="24"/>
          <w:shd w:val="clear" w:color="auto" w:fill="FFFFFF"/>
        </w:rPr>
        <w:t>и работников, вышедших из отпуска по уходу за ребенком</w:t>
      </w:r>
      <w:r w:rsidRPr="007F2490">
        <w:rPr>
          <w:rFonts w:ascii="Times New Roman" w:eastAsia="Times New Roman" w:hAnsi="Times New Roman" w:cs="Times New Roman"/>
          <w:color w:val="444444"/>
          <w:sz w:val="24"/>
          <w:szCs w:val="24"/>
          <w:shd w:val="clear" w:color="auto" w:fill="FFFFFF"/>
        </w:rPr>
        <w:t>,</w:t>
      </w:r>
      <w:r w:rsidRPr="007F2490">
        <w:rPr>
          <w:rFonts w:ascii="Times New Roman" w:eastAsia="Times New Roman" w:hAnsi="Times New Roman" w:cs="Times New Roman"/>
          <w:color w:val="000000"/>
          <w:sz w:val="24"/>
          <w:szCs w:val="24"/>
        </w:rPr>
        <w:t xml:space="preserve"> стимулирующая часть по результатам труд</w:t>
      </w:r>
      <w:r w:rsidRPr="007F2490">
        <w:rPr>
          <w:rFonts w:ascii="Times New Roman" w:hAnsi="Times New Roman" w:cs="Times New Roman"/>
          <w:color w:val="000000"/>
          <w:sz w:val="24"/>
          <w:szCs w:val="24"/>
        </w:rPr>
        <w:t>а может быть определена по итогам работы за отработанный месяц, но при наличии нераспределённого стимулирующего фонда оплаты труда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w:t>
      </w:r>
    </w:p>
    <w:p w:rsidR="00C14CDE" w:rsidRPr="007F2490" w:rsidRDefault="00C14CDE" w:rsidP="00C14CDE">
      <w:pPr>
        <w:pStyle w:val="a0"/>
        <w:spacing w:after="0" w:line="240" w:lineRule="auto"/>
        <w:jc w:val="both"/>
        <w:rPr>
          <w:rFonts w:ascii="Times New Roman" w:hAnsi="Times New Roman" w:cs="Times New Roman"/>
          <w:color w:val="00000A"/>
          <w:sz w:val="24"/>
          <w:szCs w:val="24"/>
        </w:rPr>
      </w:pPr>
      <w:r w:rsidRPr="007F2490">
        <w:rPr>
          <w:rFonts w:ascii="Times New Roman" w:hAnsi="Times New Roman" w:cs="Times New Roman"/>
          <w:color w:val="00000A"/>
          <w:sz w:val="24"/>
          <w:szCs w:val="24"/>
        </w:rPr>
        <w:t>5.6. Педагогическим работникам, у которых истекает срок действия квалификационной категории, но по уважительной причине не имеющим возможности пройти процедуру аттестации (нахождение в отпуске по уходу за ребёнком, длительном отпуске до 1 года, болезнь, возобновление педагогической деятельности, уход на пенсию по окончанию учебного года и др.), предоставляется дополнительная льгота путем сохранения уровня оплаты труда сроком до одного года по имевшейся ранее квалификационной категории.</w:t>
      </w:r>
    </w:p>
    <w:p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b/>
          <w:bCs/>
          <w:sz w:val="24"/>
          <w:szCs w:val="24"/>
        </w:rPr>
        <w:tab/>
      </w:r>
      <w:r w:rsidRPr="007F2490">
        <w:rPr>
          <w:rFonts w:ascii="Times New Roman" w:hAnsi="Times New Roman" w:cs="Times New Roman"/>
          <w:sz w:val="24"/>
          <w:szCs w:val="24"/>
        </w:rPr>
        <w:t>5.7. С учетом доукомплектования ДОУ в течение года заработная плата педагогических работников должна пересчитываться по состоянию на 01 сентября и 01 января.»</w:t>
      </w:r>
    </w:p>
    <w:p w:rsidR="00C14CDE" w:rsidRPr="007F2490" w:rsidRDefault="00C14CDE" w:rsidP="00C14CDE">
      <w:pPr>
        <w:spacing w:after="0" w:line="240" w:lineRule="auto"/>
        <w:jc w:val="both"/>
        <w:rPr>
          <w:rFonts w:ascii="Times New Roman" w:hAnsi="Times New Roman" w:cs="Times New Roman"/>
          <w:sz w:val="24"/>
          <w:szCs w:val="24"/>
        </w:rPr>
      </w:pPr>
    </w:p>
    <w:p w:rsidR="00C14CDE" w:rsidRPr="007F2490" w:rsidRDefault="00C14CDE" w:rsidP="00C14CDE">
      <w:pPr>
        <w:spacing w:after="0" w:line="240" w:lineRule="auto"/>
        <w:jc w:val="center"/>
        <w:rPr>
          <w:rFonts w:ascii="Times New Roman" w:hAnsi="Times New Roman" w:cs="Times New Roman"/>
          <w:b/>
          <w:bCs/>
          <w:sz w:val="24"/>
          <w:szCs w:val="24"/>
        </w:rPr>
      </w:pPr>
      <w:r w:rsidRPr="007F2490">
        <w:rPr>
          <w:rFonts w:ascii="Times New Roman" w:hAnsi="Times New Roman" w:cs="Times New Roman"/>
          <w:b/>
          <w:bCs/>
          <w:sz w:val="24"/>
          <w:szCs w:val="24"/>
        </w:rPr>
        <w:t>6. Расчет оплаты труда прочего (учебно-вспомогательного, обслуживающего) персонала</w:t>
      </w:r>
    </w:p>
    <w:p w:rsidR="00C14CDE" w:rsidRPr="007F2490" w:rsidRDefault="00C14CDE" w:rsidP="00C14CDE">
      <w:pPr>
        <w:tabs>
          <w:tab w:val="left" w:pos="708"/>
          <w:tab w:val="left" w:pos="5127"/>
          <w:tab w:val="left" w:pos="8223"/>
        </w:tabs>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6.1. Оплата труда прочего (учебно-вспомогательного, обслуживающего) персонала рассчитывается исходя из базового оклада, установленного </w:t>
      </w:r>
      <w:r w:rsidRPr="007F2490">
        <w:rPr>
          <w:rFonts w:ascii="Times New Roman" w:hAnsi="Times New Roman" w:cs="Times New Roman"/>
          <w:color w:val="000000"/>
          <w:sz w:val="24"/>
          <w:szCs w:val="24"/>
        </w:rPr>
        <w:t xml:space="preserve"> согласно приложению № 2 по следующей формуле:</w:t>
      </w:r>
    </w:p>
    <w:p w:rsidR="00C14CDE" w:rsidRPr="007F2490" w:rsidRDefault="00C14CDE" w:rsidP="00C14CDE">
      <w:pPr>
        <w:spacing w:after="0" w:line="240" w:lineRule="auto"/>
        <w:rPr>
          <w:rFonts w:ascii="Times New Roman" w:hAnsi="Times New Roman" w:cs="Times New Roman"/>
          <w:color w:val="000000"/>
          <w:sz w:val="24"/>
          <w:szCs w:val="24"/>
        </w:rPr>
      </w:pPr>
      <w:r w:rsidRPr="007F2490">
        <w:rPr>
          <w:rFonts w:ascii="Times New Roman" w:hAnsi="Times New Roman" w:cs="Times New Roman"/>
          <w:color w:val="000000"/>
          <w:sz w:val="24"/>
          <w:szCs w:val="24"/>
        </w:rPr>
        <w:t>Зп пр = (О баз.пр. х (1+ К2)) + С, где</w:t>
      </w:r>
    </w:p>
    <w:p w:rsidR="00C14CDE" w:rsidRPr="007F2490" w:rsidRDefault="00C14CDE" w:rsidP="00C14CDE">
      <w:pPr>
        <w:spacing w:after="0" w:line="240" w:lineRule="auto"/>
        <w:rPr>
          <w:rFonts w:ascii="Times New Roman" w:hAnsi="Times New Roman" w:cs="Times New Roman"/>
          <w:color w:val="000000"/>
          <w:sz w:val="24"/>
          <w:szCs w:val="24"/>
        </w:rPr>
      </w:pPr>
      <w:r w:rsidRPr="007F2490">
        <w:rPr>
          <w:rFonts w:ascii="Times New Roman" w:hAnsi="Times New Roman" w:cs="Times New Roman"/>
          <w:color w:val="000000"/>
          <w:sz w:val="24"/>
          <w:szCs w:val="24"/>
        </w:rPr>
        <w:t>О баз.пр. - базовый оклад прочего персонала;</w:t>
      </w:r>
    </w:p>
    <w:p w:rsidR="00C14CDE" w:rsidRPr="007F2490" w:rsidRDefault="00C14CDE" w:rsidP="00C14CDE">
      <w:pPr>
        <w:spacing w:after="0" w:line="240" w:lineRule="auto"/>
        <w:rPr>
          <w:rFonts w:ascii="Times New Roman" w:hAnsi="Times New Roman" w:cs="Times New Roman"/>
          <w:color w:val="000000"/>
          <w:sz w:val="24"/>
          <w:szCs w:val="24"/>
        </w:rPr>
      </w:pPr>
      <w:r w:rsidRPr="007F2490">
        <w:rPr>
          <w:rFonts w:ascii="Times New Roman" w:hAnsi="Times New Roman" w:cs="Times New Roman"/>
          <w:color w:val="000000"/>
          <w:sz w:val="24"/>
          <w:szCs w:val="24"/>
        </w:rPr>
        <w:lastRenderedPageBreak/>
        <w:t xml:space="preserve">К2 - специальные гарантированные надбавки (приложение № 3); </w:t>
      </w:r>
    </w:p>
    <w:p w:rsidR="00C14CDE" w:rsidRPr="007F2490" w:rsidRDefault="00C14CDE" w:rsidP="00C14CDE">
      <w:pPr>
        <w:spacing w:after="0" w:line="240" w:lineRule="auto"/>
        <w:rPr>
          <w:rFonts w:ascii="Times New Roman" w:hAnsi="Times New Roman" w:cs="Times New Roman"/>
          <w:color w:val="000000"/>
          <w:sz w:val="24"/>
          <w:szCs w:val="24"/>
        </w:rPr>
      </w:pPr>
      <w:r w:rsidRPr="007F2490">
        <w:rPr>
          <w:rFonts w:ascii="Times New Roman" w:hAnsi="Times New Roman" w:cs="Times New Roman"/>
          <w:color w:val="000000"/>
          <w:sz w:val="24"/>
          <w:szCs w:val="24"/>
        </w:rPr>
        <w:t>С - стимулирующие надбавки (приложения № 1).</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Стимулирующие надбавки устанавливаются по основной должности занимаемой в соответствии</w:t>
      </w:r>
      <w:r w:rsidRPr="007F2490">
        <w:rPr>
          <w:rFonts w:ascii="Times New Roman" w:hAnsi="Times New Roman" w:cs="Times New Roman"/>
          <w:color w:val="000000"/>
          <w:sz w:val="24"/>
          <w:szCs w:val="24"/>
        </w:rPr>
        <w:t xml:space="preserve"> с трудовым договором и  с Положением о распределении стимулирующего фонда оплаты труда.</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6.2. Расчет оплаты труда заведующего и старшего воспитателя дошкольной образовательной организации.</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6.2.1. Оплата труда заведующего дошкольной образовательной организацией устанавливается исходя из средней (базовой) заработной платы воспитателя, фактически сложившейся на одно физическое лицо списочного состава, и стимулирующей надбавки по следующей формуле:</w:t>
      </w:r>
    </w:p>
    <w:p w:rsidR="00C14CDE" w:rsidRPr="007F2490" w:rsidRDefault="00C14CDE" w:rsidP="00C14CDE">
      <w:pPr>
        <w:spacing w:after="0" w:line="240" w:lineRule="auto"/>
        <w:jc w:val="both"/>
        <w:rPr>
          <w:rFonts w:ascii="Times New Roman" w:hAnsi="Times New Roman" w:cs="Times New Roman"/>
          <w:sz w:val="24"/>
          <w:szCs w:val="24"/>
        </w:rPr>
      </w:pPr>
    </w:p>
    <w:p w:rsidR="00C14CDE" w:rsidRPr="007F2490" w:rsidRDefault="00C14CDE" w:rsidP="00C14CD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Зп завед. = (средняя Зп базовая воспит. х (1+К+А)) + Сн, где</w:t>
      </w:r>
    </w:p>
    <w:p w:rsidR="00C14CDE" w:rsidRPr="007F2490" w:rsidRDefault="00C14CDE" w:rsidP="00C14CDE">
      <w:pPr>
        <w:spacing w:after="0" w:line="240" w:lineRule="auto"/>
        <w:rPr>
          <w:rFonts w:ascii="Times New Roman" w:hAnsi="Times New Roman" w:cs="Times New Roman"/>
          <w:sz w:val="24"/>
          <w:szCs w:val="24"/>
        </w:rPr>
      </w:pP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Средняя  Зп базовая воспит. -  средняя заработная плата воспитателя, фактически сложившаяся на одно физическое лицо списочного состава;</w:t>
      </w:r>
    </w:p>
    <w:p w:rsidR="00C14CDE" w:rsidRPr="007F2490" w:rsidRDefault="00C14CDE" w:rsidP="00C14CD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К - коэффициент за контингент воспитанников:</w:t>
      </w:r>
    </w:p>
    <w:p w:rsidR="00C14CDE" w:rsidRPr="007F2490" w:rsidRDefault="00C14CDE" w:rsidP="00C14CD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до 100 детей - 0,5;</w:t>
      </w:r>
    </w:p>
    <w:p w:rsidR="00C14CDE" w:rsidRPr="007F2490" w:rsidRDefault="00C14CDE" w:rsidP="00C14CD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от  101 до 150 детей - 0,6;</w:t>
      </w:r>
    </w:p>
    <w:p w:rsidR="00C14CDE" w:rsidRPr="007F2490" w:rsidRDefault="00C14CDE" w:rsidP="00C14CD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от  151 до 200 - 0,7;</w:t>
      </w:r>
    </w:p>
    <w:p w:rsidR="00C14CDE" w:rsidRPr="007F2490" w:rsidRDefault="00C14CDE" w:rsidP="00C14CD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от  201 до 250 детей - 1;</w:t>
      </w:r>
    </w:p>
    <w:p w:rsidR="00C14CDE" w:rsidRPr="007F2490" w:rsidRDefault="00C14CDE" w:rsidP="00C14CD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от  251 и более детей - 1,2;</w:t>
      </w:r>
    </w:p>
    <w:p w:rsidR="00C14CDE" w:rsidRPr="007F2490" w:rsidRDefault="00C14CDE" w:rsidP="00C14CDE">
      <w:pPr>
        <w:spacing w:after="0" w:line="240" w:lineRule="auto"/>
        <w:jc w:val="both"/>
        <w:rPr>
          <w:rFonts w:ascii="Times New Roman" w:eastAsia="Times New Roman" w:hAnsi="Times New Roman" w:cs="Times New Roman"/>
          <w:color w:val="000000"/>
          <w:sz w:val="24"/>
          <w:szCs w:val="24"/>
          <w:shd w:val="clear" w:color="auto" w:fill="FFFFFF"/>
        </w:rPr>
      </w:pPr>
      <w:r w:rsidRPr="007F2490">
        <w:rPr>
          <w:rFonts w:ascii="Times New Roman" w:eastAsia="Times New Roman" w:hAnsi="Times New Roman" w:cs="Times New Roman"/>
          <w:color w:val="000000"/>
          <w:sz w:val="24"/>
          <w:szCs w:val="24"/>
          <w:shd w:val="clear" w:color="auto" w:fill="FFFFFF"/>
        </w:rPr>
        <w:t>А - доплата руководителю при соответствии занимаемой должности без учета рекомендаций - 0,15;</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Сн-стимулирующие надбавки, устанавливаемые за счет централизованного фонда стимулирования заведующего дошкольной образовательной организацией в соответствии с Положением о распределении централизованного фонда стимулирования руководителей муниципальных дошкольных образовательных организаций.</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6.2.2. Оплата труда старшего воспитателя дошкольной образовательной организации устанавливается исходя из средней базовой заработной платы воспитателей, фактически сложившейся на одно физическое лицо списочного состава, с применением коэффициентов.</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Заработная плата старшего воспитателя дошкольной образовательной организации устанавливается заведующим на основании заключаемого трудового договора.</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Базовая заработная плата старшего воспитателя дошкольной образовательной организации устанавливается в размере до 75 процентов базового оклада заведующего дошкольной образовательной организацией без учета доплаты</w:t>
      </w:r>
      <w:r w:rsidRPr="007F2490">
        <w:rPr>
          <w:rFonts w:ascii="Times New Roman" w:eastAsia="Times New Roman" w:hAnsi="Times New Roman" w:cs="Times New Roman"/>
          <w:color w:val="000000"/>
          <w:sz w:val="24"/>
          <w:szCs w:val="24"/>
        </w:rPr>
        <w:t xml:space="preserve"> ему </w:t>
      </w:r>
      <w:r w:rsidRPr="007F2490">
        <w:rPr>
          <w:rFonts w:ascii="Times New Roman" w:eastAsia="Times New Roman" w:hAnsi="Times New Roman" w:cs="Times New Roman"/>
          <w:color w:val="000000"/>
          <w:sz w:val="24"/>
          <w:szCs w:val="24"/>
          <w:shd w:val="clear" w:color="auto" w:fill="FFFFFF"/>
        </w:rPr>
        <w:t>за соответствие занимаемой должности</w:t>
      </w:r>
      <w:r w:rsidRPr="007F2490">
        <w:rPr>
          <w:rFonts w:ascii="Times New Roman" w:eastAsia="Times New Roman" w:hAnsi="Times New Roman" w:cs="Times New Roman"/>
          <w:color w:val="000000"/>
          <w:sz w:val="24"/>
          <w:szCs w:val="24"/>
        </w:rPr>
        <w:t>.</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Стимулирующая часть заработной платы старшего воспитателя устанавливается органом самоуправления дошкольной образовательной организации по представлению заведующего дошкольной образовательной организацией, в соответствии с критериями эффективности работы.</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Формула расчета базовой заработной платы старшего воспитателя дошкольной образовательной организации:</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ЗПб ст.восп. = Б.зп.зав. х (К + А), где</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Б.зп.зав. - базовая заработная плата заведующего без учета доплаты за соответствие занимаемой должности;</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К - коэффициент к базовой заработной плате руководителя - 0,75;</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А - коэффициент за квалификационную категорию:</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0,05 - для старших воспитателей, имеющих вторую квалификационную категорию;</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0,10 - для старших воспитателей, имеющих первую квалификационную категорию;</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0,15-для старших воспитателей, имеющих высшую квалификационную категорию.</w:t>
      </w:r>
    </w:p>
    <w:p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lastRenderedPageBreak/>
        <w:t>6.3.Заработная плата заведующего и старшего воспитателя устанавливается два раза в год (1 сентября и 1 января) на основании тарификационных списков и списочного состава детей.</w:t>
      </w:r>
    </w:p>
    <w:p w:rsidR="00C14CDE" w:rsidRPr="007F2490" w:rsidRDefault="00C14CDE" w:rsidP="00C14CDE">
      <w:pPr>
        <w:spacing w:after="0" w:line="240" w:lineRule="auto"/>
        <w:jc w:val="center"/>
        <w:rPr>
          <w:rFonts w:ascii="Times New Roman" w:hAnsi="Times New Roman" w:cs="Times New Roman"/>
          <w:b/>
          <w:sz w:val="24"/>
          <w:szCs w:val="24"/>
        </w:rPr>
      </w:pPr>
      <w:r w:rsidRPr="007F2490">
        <w:rPr>
          <w:rFonts w:ascii="Times New Roman" w:hAnsi="Times New Roman" w:cs="Times New Roman"/>
          <w:b/>
          <w:sz w:val="24"/>
          <w:szCs w:val="24"/>
        </w:rPr>
        <w:t xml:space="preserve">7. </w:t>
      </w:r>
      <w:bookmarkStart w:id="1" w:name="bookmark5"/>
      <w:r w:rsidRPr="007F2490">
        <w:rPr>
          <w:rFonts w:ascii="Times New Roman" w:hAnsi="Times New Roman" w:cs="Times New Roman"/>
          <w:b/>
          <w:sz w:val="24"/>
          <w:szCs w:val="24"/>
        </w:rPr>
        <w:t xml:space="preserve"> Предоставление компенсаций</w:t>
      </w:r>
    </w:p>
    <w:p w:rsidR="00C14CDE" w:rsidRPr="007F2490" w:rsidRDefault="00C14CDE" w:rsidP="00C14CDE">
      <w:pPr>
        <w:pStyle w:val="3"/>
        <w:keepNext/>
        <w:keepLines/>
        <w:spacing w:before="0" w:after="0" w:line="240" w:lineRule="auto"/>
        <w:ind w:firstLine="0"/>
        <w:rPr>
          <w:rFonts w:ascii="Times New Roman" w:hAnsi="Times New Roman" w:cs="Times New Roman"/>
          <w:sz w:val="24"/>
          <w:szCs w:val="24"/>
        </w:rPr>
      </w:pPr>
    </w:p>
    <w:p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К компенсационным выплатам относятся выплаты за работу в неблагоприятных условиях труда: работникам устанавливается доплата  в размере до 12  процентов базового должностного оклада (Приложение №3). Конкретный размер доплаты работникам определяется Советом Учреждения в зависимости от продолжительности их работы в неблагоприятных условиях труда. Данная доплата производится по результатам специальной оценки условий труда соответствующим уполномоченным органом.</w:t>
      </w:r>
    </w:p>
    <w:p w:rsidR="00C14CDE" w:rsidRPr="007F2490" w:rsidRDefault="00C14CDE" w:rsidP="00C14CDE">
      <w:pPr>
        <w:shd w:val="clear" w:color="auto" w:fill="FFFFFF"/>
        <w:spacing w:after="0" w:line="240" w:lineRule="auto"/>
        <w:jc w:val="both"/>
        <w:rPr>
          <w:rFonts w:ascii="Times New Roman" w:hAnsi="Times New Roman" w:cs="Times New Roman"/>
          <w:sz w:val="24"/>
          <w:szCs w:val="24"/>
        </w:rPr>
      </w:pPr>
    </w:p>
    <w:bookmarkEnd w:id="1"/>
    <w:p w:rsidR="00C14CDE" w:rsidRPr="007F2490" w:rsidRDefault="00C14CDE" w:rsidP="00C14CDE">
      <w:pPr>
        <w:pStyle w:val="ConsPlusNormal"/>
        <w:spacing w:after="0" w:line="240" w:lineRule="auto"/>
        <w:jc w:val="center"/>
        <w:rPr>
          <w:rFonts w:ascii="Times New Roman" w:hAnsi="Times New Roman" w:cs="Times New Roman"/>
          <w:sz w:val="24"/>
          <w:szCs w:val="24"/>
        </w:rPr>
      </w:pPr>
      <w:r w:rsidRPr="007F2490">
        <w:rPr>
          <w:rFonts w:ascii="Times New Roman" w:eastAsia="Sylfaen" w:hAnsi="Times New Roman" w:cs="Times New Roman"/>
          <w:b/>
          <w:sz w:val="24"/>
          <w:szCs w:val="24"/>
        </w:rPr>
        <w:t>8. Порядок оплаты труда медицинских работников</w:t>
      </w:r>
    </w:p>
    <w:p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8.1. Настоящий Порядок применяется для расчета заработной платы медицинским работникам, работающим в дошкольной образовательной организации, обеспечивающей государственные гарантии реализации прав на получение общедоступного и бесплатного дошкольного образования (далее – медицинские работники).</w:t>
      </w:r>
    </w:p>
    <w:p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Оплата труда медицинских работников предусматривает отраслевые принципы системы оплаты труда работников организаций, финансируемых за счет средств местного бюджета, на основе базового должностного оклада в зависимости от квалификационной категории, гарантированных доплат, доплат и выплат компенсационного и стимулирующего характера.</w:t>
      </w:r>
    </w:p>
    <w:p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8.2. Месячная заработная плата медицинских работников определяется на основании установленного базового должностного оклада с учетом гарантированных надбавок, компенсационных и стимулирующих выплат.</w:t>
      </w:r>
    </w:p>
    <w:p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Оплата труда медицинских работников в части установления базовых должностных окладов, гарантированных надбавок, компенсационных выплат, доплат и стимулирующих выплат регулируется непосредственно организацией в соответствии с трудовым законодательством и действующими нормативно-правовыми документами.</w:t>
      </w:r>
    </w:p>
    <w:p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Размеры базовых должностных окладов медицинским работникам устанавливаются в соответствии с Приложением №2.</w:t>
      </w:r>
    </w:p>
    <w:p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Размеры и виды гарантированных надбавок за специфику медицинских работников определяются исходя из условий труда.</w:t>
      </w:r>
    </w:p>
    <w:p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8.3. Медицинским работникам устанавливаются следующие гарантированные надбавки от базового должностного оклада:</w:t>
      </w:r>
    </w:p>
    <w:p w:rsidR="00C14CDE" w:rsidRPr="007F2490" w:rsidRDefault="00C14CDE" w:rsidP="00C14CDE">
      <w:pPr>
        <w:pStyle w:val="a7"/>
        <w:shd w:val="clear" w:color="auto" w:fill="FFFFFF"/>
        <w:spacing w:after="0" w:line="240" w:lineRule="auto"/>
        <w:ind w:left="0"/>
        <w:jc w:val="both"/>
        <w:rPr>
          <w:rFonts w:ascii="Times New Roman" w:hAnsi="Times New Roman" w:cs="Times New Roman"/>
          <w:sz w:val="24"/>
          <w:szCs w:val="24"/>
        </w:rPr>
      </w:pPr>
      <w:r w:rsidRPr="007F2490">
        <w:rPr>
          <w:rFonts w:ascii="Times New Roman" w:eastAsia="Sylfaen" w:hAnsi="Times New Roman" w:cs="Times New Roman"/>
          <w:sz w:val="24"/>
          <w:szCs w:val="24"/>
        </w:rPr>
        <w:t xml:space="preserve">- медицинским работникам, работающим в образовательной организации, за непрерывный стаж работы от 3 до 5 лет – 50 процентов, свыше 5 лет – 60 процентов </w:t>
      </w:r>
      <w:r w:rsidRPr="007F2490">
        <w:rPr>
          <w:rFonts w:ascii="Times New Roman" w:eastAsia="Sylfaen" w:hAnsi="Times New Roman" w:cs="Times New Roman"/>
          <w:color w:val="00000A"/>
          <w:sz w:val="24"/>
          <w:szCs w:val="24"/>
        </w:rPr>
        <w:t>(Приложение №1).</w:t>
      </w:r>
    </w:p>
    <w:p w:rsidR="00C14CDE" w:rsidRPr="007F2490" w:rsidRDefault="00C14CDE" w:rsidP="00C14CDE">
      <w:pPr>
        <w:pStyle w:val="a7"/>
        <w:shd w:val="clear" w:color="auto" w:fill="FFFFFF"/>
        <w:spacing w:after="0" w:line="240" w:lineRule="auto"/>
        <w:ind w:left="0"/>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В случаях, когда медицинским работникам предусмотрено повышение окладов по двум и более основаниям (в процентах или в рублях), абсолютный размер каждого повышения, установленного в процентах, исчисляется об базового должностного оклада без учета повышения по другим основаниям.</w:t>
      </w:r>
    </w:p>
    <w:p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8.4. К компенсационным выплатам относятся выплаты за работу в неблагоприятных условиях труда: предусматриваются доплаты в размере до 12  процентов. Конкретный размер доплаты определяется в зависимости от продолжительности работы в неблагоприятных условиях труда. Данная доплата производится при условии аттестации рабочих мест соответствующим уполномоченным органом.</w:t>
      </w:r>
    </w:p>
    <w:p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 xml:space="preserve">8.5. Стимулирующие выплаты медицинским работникам образовательной организации устанавливаются по критериям оценки результативности профессиональной деятельности (см. Положение о распределении стимулирующей части фонда оплаты </w:t>
      </w:r>
      <w:r>
        <w:rPr>
          <w:rFonts w:ascii="Times New Roman" w:eastAsia="Sylfaen" w:hAnsi="Times New Roman" w:cs="Times New Roman"/>
          <w:sz w:val="24"/>
          <w:szCs w:val="24"/>
        </w:rPr>
        <w:t>труда МБДОУ ДС №33 «Снежанка</w:t>
      </w:r>
      <w:r w:rsidRPr="007F2490">
        <w:rPr>
          <w:rFonts w:ascii="Times New Roman" w:eastAsia="Sylfaen" w:hAnsi="Times New Roman" w:cs="Times New Roman"/>
          <w:sz w:val="24"/>
          <w:szCs w:val="24"/>
        </w:rPr>
        <w:t>») от базового должностного оклада в пределах средств, направленных на оплату труда.</w:t>
      </w:r>
    </w:p>
    <w:p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lastRenderedPageBreak/>
        <w:t>Планирование стимулирующей части фонда оплаты труда медицинских работников образовательной организации осуществляется в пределах стимулирующей части фонда оплаты труда, предусмотренного в образовательной организации, в размере до 180 процентов от суммы базовых должностных окладов по категории медицинских работников образовательной организации.</w:t>
      </w:r>
    </w:p>
    <w:p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Размер, условия и порядок осуществления стимулирующих выплат определяются Положением о распределении стимулирующей ча</w:t>
      </w:r>
      <w:r>
        <w:rPr>
          <w:rFonts w:ascii="Times New Roman" w:eastAsia="Sylfaen" w:hAnsi="Times New Roman" w:cs="Times New Roman"/>
          <w:sz w:val="24"/>
          <w:szCs w:val="24"/>
        </w:rPr>
        <w:t>сти фонда оплаты труда МБДОУ ДС №33 «Снежанка</w:t>
      </w:r>
      <w:r w:rsidRPr="007F2490">
        <w:rPr>
          <w:rFonts w:ascii="Times New Roman" w:eastAsia="Sylfaen" w:hAnsi="Times New Roman" w:cs="Times New Roman"/>
          <w:sz w:val="24"/>
          <w:szCs w:val="24"/>
        </w:rPr>
        <w:t>» и Коллективным дого</w:t>
      </w:r>
      <w:r>
        <w:rPr>
          <w:rFonts w:ascii="Times New Roman" w:eastAsia="Sylfaen" w:hAnsi="Times New Roman" w:cs="Times New Roman"/>
          <w:sz w:val="24"/>
          <w:szCs w:val="24"/>
        </w:rPr>
        <w:t>вором МБДОУ ДС №33 «Снежанка</w:t>
      </w:r>
      <w:r w:rsidRPr="007F2490">
        <w:rPr>
          <w:rFonts w:ascii="Times New Roman" w:eastAsia="Sylfaen" w:hAnsi="Times New Roman" w:cs="Times New Roman"/>
          <w:sz w:val="24"/>
          <w:szCs w:val="24"/>
        </w:rPr>
        <w:t>»</w:t>
      </w:r>
    </w:p>
    <w:p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 xml:space="preserve">Выплаты стимулирующего характера медицинским работникам устанавливаются на основании критерием оценки результативности профессиональной деятельности медицинских работников, утвержденных в  Положении о распределении стимулирующей части фонда оплаты </w:t>
      </w:r>
      <w:r>
        <w:rPr>
          <w:rFonts w:ascii="Times New Roman" w:eastAsia="Sylfaen" w:hAnsi="Times New Roman" w:cs="Times New Roman"/>
          <w:sz w:val="24"/>
          <w:szCs w:val="24"/>
        </w:rPr>
        <w:t>труда МБДОУ ДС №33 «Снежанка</w:t>
      </w:r>
      <w:r w:rsidRPr="007F2490">
        <w:rPr>
          <w:rFonts w:ascii="Times New Roman" w:eastAsia="Sylfaen" w:hAnsi="Times New Roman" w:cs="Times New Roman"/>
          <w:sz w:val="24"/>
          <w:szCs w:val="24"/>
        </w:rPr>
        <w:t>»</w:t>
      </w:r>
      <w:r>
        <w:rPr>
          <w:rFonts w:ascii="Times New Roman" w:eastAsia="Sylfaen" w:hAnsi="Times New Roman" w:cs="Times New Roman"/>
          <w:sz w:val="24"/>
          <w:szCs w:val="24"/>
        </w:rPr>
        <w:t xml:space="preserve"> </w:t>
      </w:r>
      <w:r w:rsidRPr="007F2490">
        <w:rPr>
          <w:rFonts w:ascii="Times New Roman" w:eastAsia="Sylfaen" w:hAnsi="Times New Roman" w:cs="Times New Roman"/>
          <w:sz w:val="24"/>
          <w:szCs w:val="24"/>
        </w:rPr>
        <w:t>в пределах средств стимулирующей части фонда оплаты труда.</w:t>
      </w:r>
    </w:p>
    <w:p w:rsidR="00C14CDE" w:rsidRPr="007F2490" w:rsidRDefault="00C14CDE" w:rsidP="00C14CDE">
      <w:pPr>
        <w:spacing w:after="0" w:line="240" w:lineRule="auto"/>
        <w:jc w:val="both"/>
        <w:rPr>
          <w:rFonts w:ascii="Times New Roman" w:hAnsi="Times New Roman" w:cs="Times New Roman"/>
          <w:sz w:val="24"/>
          <w:szCs w:val="24"/>
        </w:rPr>
      </w:pPr>
    </w:p>
    <w:p w:rsidR="00C14CDE" w:rsidRPr="008D7509" w:rsidRDefault="00C14CDE" w:rsidP="00C14CDE">
      <w:pPr>
        <w:keepNext/>
        <w:keepLines/>
        <w:spacing w:after="0" w:line="240" w:lineRule="auto"/>
        <w:rPr>
          <w:rFonts w:ascii="Times New Roman" w:hAnsi="Times New Roman" w:cs="Times New Roman"/>
        </w:rPr>
      </w:pPr>
    </w:p>
    <w:p w:rsidR="00C14CDE" w:rsidRPr="008D7509" w:rsidRDefault="00C14CDE" w:rsidP="00C14CDE">
      <w:pPr>
        <w:spacing w:after="0" w:line="240" w:lineRule="auto"/>
        <w:jc w:val="center"/>
        <w:rPr>
          <w:rFonts w:ascii="Times New Roman" w:hAnsi="Times New Roman" w:cs="Times New Roman"/>
        </w:rPr>
      </w:pPr>
    </w:p>
    <w:p w:rsidR="00C14CDE" w:rsidRDefault="00C14CDE" w:rsidP="00C14CD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C14CDE" w:rsidRPr="008D7509" w:rsidRDefault="00C14CDE" w:rsidP="00C14CDE">
      <w:pPr>
        <w:spacing w:after="0" w:line="240" w:lineRule="auto"/>
        <w:jc w:val="right"/>
        <w:rPr>
          <w:rFonts w:ascii="Times New Roman" w:hAnsi="Times New Roman" w:cs="Times New Roman"/>
          <w:sz w:val="24"/>
          <w:szCs w:val="24"/>
        </w:rPr>
      </w:pPr>
      <w:r w:rsidRPr="008D7509">
        <w:rPr>
          <w:rFonts w:ascii="Times New Roman" w:hAnsi="Times New Roman" w:cs="Times New Roman"/>
          <w:b/>
          <w:bCs/>
          <w:sz w:val="24"/>
          <w:szCs w:val="24"/>
        </w:rPr>
        <w:lastRenderedPageBreak/>
        <w:t>Приложение № 1</w:t>
      </w:r>
    </w:p>
    <w:p w:rsidR="00C14CDE" w:rsidRDefault="00C14CDE" w:rsidP="00C14CDE">
      <w:pPr>
        <w:spacing w:after="0" w:line="240" w:lineRule="auto"/>
        <w:jc w:val="right"/>
        <w:rPr>
          <w:rFonts w:ascii="Times New Roman" w:hAnsi="Times New Roman" w:cs="Times New Roman"/>
          <w:bCs/>
          <w:sz w:val="24"/>
          <w:szCs w:val="24"/>
        </w:rPr>
      </w:pPr>
      <w:r w:rsidRPr="008D7509">
        <w:rPr>
          <w:rFonts w:ascii="Times New Roman" w:hAnsi="Times New Roman" w:cs="Times New Roman"/>
          <w:bCs/>
          <w:sz w:val="24"/>
          <w:szCs w:val="24"/>
        </w:rPr>
        <w:t xml:space="preserve">к Положению о системе оплаты труда </w:t>
      </w:r>
    </w:p>
    <w:p w:rsidR="00C14CDE" w:rsidRDefault="00C14CDE" w:rsidP="00C14CDE">
      <w:pPr>
        <w:spacing w:after="0" w:line="240" w:lineRule="auto"/>
        <w:jc w:val="right"/>
        <w:rPr>
          <w:rFonts w:ascii="Times New Roman" w:hAnsi="Times New Roman" w:cs="Times New Roman"/>
          <w:sz w:val="24"/>
          <w:szCs w:val="24"/>
        </w:rPr>
      </w:pPr>
      <w:r w:rsidRPr="008D7509">
        <w:rPr>
          <w:rFonts w:ascii="Times New Roman" w:hAnsi="Times New Roman" w:cs="Times New Roman"/>
          <w:bCs/>
          <w:sz w:val="24"/>
          <w:szCs w:val="24"/>
        </w:rPr>
        <w:t xml:space="preserve">работников </w:t>
      </w:r>
      <w:r>
        <w:rPr>
          <w:rFonts w:ascii="Times New Roman" w:hAnsi="Times New Roman" w:cs="Times New Roman"/>
          <w:sz w:val="24"/>
          <w:szCs w:val="24"/>
        </w:rPr>
        <w:t>МБДОУ ДС  № 33 «Снежанка</w:t>
      </w:r>
      <w:r w:rsidRPr="008D7509">
        <w:rPr>
          <w:rFonts w:ascii="Times New Roman" w:hAnsi="Times New Roman" w:cs="Times New Roman"/>
          <w:sz w:val="24"/>
          <w:szCs w:val="24"/>
        </w:rPr>
        <w:t>»</w:t>
      </w:r>
    </w:p>
    <w:p w:rsidR="00C14CDE" w:rsidRPr="008D7509" w:rsidRDefault="00C14CDE" w:rsidP="00C14CDE">
      <w:pPr>
        <w:spacing w:after="0" w:line="240" w:lineRule="auto"/>
        <w:jc w:val="right"/>
        <w:rPr>
          <w:rFonts w:ascii="Times New Roman" w:hAnsi="Times New Roman" w:cs="Times New Roman"/>
          <w:sz w:val="24"/>
          <w:szCs w:val="24"/>
        </w:rPr>
      </w:pPr>
    </w:p>
    <w:p w:rsidR="00C14CDE" w:rsidRPr="007F2490" w:rsidRDefault="00C14CDE" w:rsidP="00C14CDE">
      <w:pPr>
        <w:spacing w:after="0" w:line="240" w:lineRule="auto"/>
        <w:jc w:val="center"/>
        <w:rPr>
          <w:rFonts w:ascii="Times New Roman" w:hAnsi="Times New Roman" w:cs="Times New Roman"/>
          <w:b/>
          <w:bCs/>
          <w:sz w:val="26"/>
          <w:szCs w:val="26"/>
        </w:rPr>
      </w:pPr>
      <w:r w:rsidRPr="007F2490">
        <w:rPr>
          <w:rFonts w:ascii="Times New Roman" w:hAnsi="Times New Roman" w:cs="Times New Roman"/>
          <w:b/>
          <w:bCs/>
          <w:sz w:val="26"/>
          <w:szCs w:val="26"/>
        </w:rPr>
        <w:t>Стимулирующие гарантированные выплаты для работников</w:t>
      </w:r>
    </w:p>
    <w:p w:rsidR="00C14CDE" w:rsidRPr="008D7509" w:rsidRDefault="00C14CDE" w:rsidP="00C14CDE">
      <w:pPr>
        <w:spacing w:after="0" w:line="240" w:lineRule="auto"/>
        <w:jc w:val="center"/>
        <w:rPr>
          <w:rFonts w:ascii="Times New Roman" w:hAnsi="Times New Roman" w:cs="Times New Roman"/>
          <w:b/>
          <w:bCs/>
          <w:sz w:val="24"/>
          <w:szCs w:val="24"/>
        </w:rPr>
      </w:pPr>
    </w:p>
    <w:tbl>
      <w:tblPr>
        <w:tblW w:w="9960" w:type="dxa"/>
        <w:tblInd w:w="-39" w:type="dxa"/>
        <w:tblLayout w:type="fixed"/>
        <w:tblLook w:val="04A0" w:firstRow="1" w:lastRow="0" w:firstColumn="1" w:lastColumn="0" w:noHBand="0" w:noVBand="1"/>
      </w:tblPr>
      <w:tblGrid>
        <w:gridCol w:w="779"/>
        <w:gridCol w:w="2430"/>
        <w:gridCol w:w="4064"/>
        <w:gridCol w:w="2687"/>
      </w:tblGrid>
      <w:tr w:rsidR="00C14CDE" w:rsidRPr="007F2490" w:rsidTr="00E6147E">
        <w:trPr>
          <w:trHeight w:val="379"/>
        </w:trPr>
        <w:tc>
          <w:tcPr>
            <w:tcW w:w="779" w:type="dxa"/>
            <w:tcBorders>
              <w:top w:val="single" w:sz="4" w:space="0" w:color="000000"/>
              <w:left w:val="single" w:sz="4" w:space="0" w:color="000000"/>
            </w:tcBorders>
            <w:shd w:val="clear" w:color="auto" w:fill="FFFFFF"/>
            <w:vAlign w:val="center"/>
          </w:tcPr>
          <w:p w:rsidR="00C14CDE" w:rsidRPr="007F2490" w:rsidRDefault="00C14CDE" w:rsidP="00E6147E">
            <w:pPr>
              <w:tabs>
                <w:tab w:val="left" w:pos="708"/>
              </w:tabs>
              <w:spacing w:after="0" w:line="240" w:lineRule="auto"/>
              <w:rPr>
                <w:rFonts w:ascii="Times New Roman" w:hAnsi="Times New Roman" w:cs="Times New Roman"/>
                <w:sz w:val="24"/>
                <w:szCs w:val="24"/>
              </w:rPr>
            </w:pPr>
            <w:r w:rsidRPr="007F2490">
              <w:rPr>
                <w:rFonts w:ascii="Times New Roman" w:hAnsi="Times New Roman" w:cs="Times New Roman"/>
                <w:sz w:val="24"/>
                <w:szCs w:val="24"/>
              </w:rPr>
              <w:t>№п/п</w:t>
            </w:r>
          </w:p>
        </w:tc>
        <w:tc>
          <w:tcPr>
            <w:tcW w:w="2430" w:type="dxa"/>
            <w:tcBorders>
              <w:top w:val="single" w:sz="4" w:space="0" w:color="000000"/>
              <w:left w:val="single" w:sz="4" w:space="0" w:color="000000"/>
            </w:tcBorders>
            <w:shd w:val="clear" w:color="auto" w:fill="FFFFFF"/>
            <w:vAlign w:val="center"/>
          </w:tcPr>
          <w:p w:rsidR="00C14CDE" w:rsidRPr="007F2490" w:rsidRDefault="00C14CDE" w:rsidP="00E6147E">
            <w:pPr>
              <w:spacing w:after="0" w:line="240" w:lineRule="auto"/>
              <w:jc w:val="center"/>
              <w:rPr>
                <w:rFonts w:ascii="Times New Roman" w:hAnsi="Times New Roman" w:cs="Times New Roman"/>
                <w:sz w:val="24"/>
                <w:szCs w:val="24"/>
              </w:rPr>
            </w:pPr>
            <w:r w:rsidRPr="007F2490">
              <w:rPr>
                <w:rFonts w:ascii="Times New Roman" w:hAnsi="Times New Roman" w:cs="Times New Roman"/>
                <w:sz w:val="24"/>
                <w:szCs w:val="24"/>
              </w:rPr>
              <w:t>Наименование категории</w:t>
            </w:r>
          </w:p>
        </w:tc>
        <w:tc>
          <w:tcPr>
            <w:tcW w:w="4064" w:type="dxa"/>
            <w:tcBorders>
              <w:top w:val="single" w:sz="4" w:space="0" w:color="000000"/>
              <w:left w:val="single" w:sz="4" w:space="0" w:color="000000"/>
            </w:tcBorders>
            <w:shd w:val="clear" w:color="auto" w:fill="FFFFFF"/>
            <w:vAlign w:val="center"/>
          </w:tcPr>
          <w:p w:rsidR="00C14CDE" w:rsidRPr="007F2490" w:rsidRDefault="00C14CDE" w:rsidP="00E6147E">
            <w:pPr>
              <w:spacing w:after="0" w:line="240" w:lineRule="auto"/>
              <w:jc w:val="center"/>
              <w:rPr>
                <w:rFonts w:ascii="Times New Roman" w:hAnsi="Times New Roman" w:cs="Times New Roman"/>
                <w:sz w:val="24"/>
                <w:szCs w:val="24"/>
              </w:rPr>
            </w:pPr>
            <w:r w:rsidRPr="007F2490">
              <w:rPr>
                <w:rFonts w:ascii="Times New Roman" w:hAnsi="Times New Roman" w:cs="Times New Roman"/>
                <w:sz w:val="24"/>
                <w:szCs w:val="24"/>
              </w:rPr>
              <w:t>Гарантированные стимулирующие выплаты</w:t>
            </w:r>
          </w:p>
        </w:tc>
        <w:tc>
          <w:tcPr>
            <w:tcW w:w="2687" w:type="dxa"/>
            <w:tcBorders>
              <w:top w:val="single" w:sz="4" w:space="0" w:color="000000"/>
              <w:left w:val="single" w:sz="4" w:space="0" w:color="000000"/>
              <w:right w:val="single" w:sz="4" w:space="0" w:color="000000"/>
            </w:tcBorders>
            <w:shd w:val="clear" w:color="auto" w:fill="FFFFFF"/>
            <w:vAlign w:val="center"/>
          </w:tcPr>
          <w:p w:rsidR="00C14CDE" w:rsidRPr="007F2490" w:rsidRDefault="00C14CDE" w:rsidP="00E6147E">
            <w:pPr>
              <w:spacing w:after="0" w:line="240" w:lineRule="auto"/>
              <w:jc w:val="center"/>
              <w:rPr>
                <w:rFonts w:ascii="Times New Roman" w:hAnsi="Times New Roman" w:cs="Times New Roman"/>
                <w:sz w:val="24"/>
                <w:szCs w:val="24"/>
              </w:rPr>
            </w:pPr>
            <w:r w:rsidRPr="007F2490">
              <w:rPr>
                <w:rFonts w:ascii="Times New Roman" w:hAnsi="Times New Roman" w:cs="Times New Roman"/>
                <w:sz w:val="24"/>
                <w:szCs w:val="24"/>
              </w:rPr>
              <w:t>Размер выплаты (руб., % от базового оклада)</w:t>
            </w:r>
          </w:p>
        </w:tc>
      </w:tr>
      <w:tr w:rsidR="00C14CDE" w:rsidRPr="007F2490" w:rsidTr="00E6147E">
        <w:trPr>
          <w:trHeight w:val="5122"/>
        </w:trPr>
        <w:tc>
          <w:tcPr>
            <w:tcW w:w="779" w:type="dxa"/>
            <w:tcBorders>
              <w:top w:val="single" w:sz="4" w:space="0" w:color="000000"/>
              <w:left w:val="single" w:sz="4" w:space="0" w:color="000000"/>
            </w:tcBorders>
            <w:shd w:val="clear" w:color="auto" w:fill="FFFFFF"/>
          </w:tcPr>
          <w:p w:rsidR="00C14CDE" w:rsidRPr="007F2490" w:rsidRDefault="00C14CDE" w:rsidP="00E6147E">
            <w:pPr>
              <w:tabs>
                <w:tab w:val="left" w:pos="708"/>
              </w:tabs>
              <w:spacing w:after="0" w:line="240" w:lineRule="auto"/>
              <w:rPr>
                <w:rFonts w:ascii="Times New Roman" w:hAnsi="Times New Roman" w:cs="Times New Roman"/>
                <w:sz w:val="24"/>
                <w:szCs w:val="24"/>
              </w:rPr>
            </w:pPr>
            <w:r w:rsidRPr="007F2490">
              <w:rPr>
                <w:rFonts w:ascii="Times New Roman" w:hAnsi="Times New Roman" w:cs="Times New Roman"/>
                <w:sz w:val="24"/>
                <w:szCs w:val="24"/>
              </w:rPr>
              <w:t>1.</w:t>
            </w:r>
          </w:p>
        </w:tc>
        <w:tc>
          <w:tcPr>
            <w:tcW w:w="2430" w:type="dxa"/>
            <w:tcBorders>
              <w:top w:val="single" w:sz="4" w:space="0" w:color="000000"/>
              <w:left w:val="single" w:sz="4" w:space="0" w:color="000000"/>
            </w:tcBorders>
            <w:shd w:val="clear" w:color="auto" w:fill="FFFFFF"/>
          </w:tcPr>
          <w:p w:rsidR="00C14CDE" w:rsidRPr="007F2490" w:rsidRDefault="00C14CDE" w:rsidP="00E6147E">
            <w:pPr>
              <w:tabs>
                <w:tab w:val="left" w:pos="708"/>
              </w:tabs>
              <w:spacing w:after="0" w:line="240" w:lineRule="auto"/>
              <w:rPr>
                <w:rFonts w:ascii="Times New Roman" w:hAnsi="Times New Roman" w:cs="Times New Roman"/>
                <w:sz w:val="24"/>
                <w:szCs w:val="24"/>
              </w:rPr>
            </w:pPr>
            <w:r w:rsidRPr="007F2490">
              <w:rPr>
                <w:rFonts w:ascii="Times New Roman" w:hAnsi="Times New Roman" w:cs="Times New Roman"/>
                <w:sz w:val="24"/>
                <w:szCs w:val="24"/>
              </w:rPr>
              <w:t>Педагогические работники и заведующие</w:t>
            </w:r>
          </w:p>
        </w:tc>
        <w:tc>
          <w:tcPr>
            <w:tcW w:w="4064" w:type="dxa"/>
            <w:tcBorders>
              <w:top w:val="single" w:sz="4" w:space="0" w:color="000000"/>
              <w:left w:val="single" w:sz="4" w:space="0" w:color="000000"/>
            </w:tcBorders>
            <w:shd w:val="clear" w:color="auto" w:fill="FFFFFF"/>
          </w:tcPr>
          <w:p w:rsidR="00C14CDE" w:rsidRPr="007F2490" w:rsidRDefault="00C14CDE" w:rsidP="00E6147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 xml:space="preserve">- За звания «Народный учитель», имеющим ордена и медали (медали К.Д. Ушинского, «За заслуги перед Землей Белгородской» (I и II степени), «Заслуженный учитель»; </w:t>
            </w:r>
          </w:p>
          <w:p w:rsidR="00C14CDE" w:rsidRPr="007F2490" w:rsidRDefault="00C14CDE" w:rsidP="00E6147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F2490">
              <w:rPr>
                <w:rFonts w:ascii="Times New Roman" w:hAnsi="Times New Roman" w:cs="Times New Roman"/>
                <w:sz w:val="24"/>
                <w:szCs w:val="24"/>
              </w:rPr>
              <w:t xml:space="preserve">за отраслевые награды «Отличник народного просвещения» и «Почетный работник общего образования Российской Федерации»; </w:t>
            </w:r>
            <w:r w:rsidRPr="007F2490">
              <w:rPr>
                <w:rFonts w:ascii="Times New Roman" w:eastAsia="Times New Roman" w:hAnsi="Times New Roman" w:cs="Times New Roman"/>
                <w:color w:val="000000"/>
                <w:sz w:val="24"/>
                <w:szCs w:val="24"/>
                <w:shd w:val="clear" w:color="auto" w:fill="FFFFFF"/>
              </w:rPr>
              <w:t>"Почетный работник сферы образования Российской Федерации", "Почетный работник воспитания и просвещения Российской Федерации" </w:t>
            </w:r>
          </w:p>
          <w:p w:rsidR="00C14CDE" w:rsidRPr="007F2490" w:rsidRDefault="00C14CDE" w:rsidP="00E6147E">
            <w:pPr>
              <w:spacing w:after="0" w:line="240" w:lineRule="auto"/>
              <w:rPr>
                <w:rFonts w:ascii="Times New Roman" w:eastAsia="Times New Roman" w:hAnsi="Times New Roman" w:cs="Times New Roman"/>
                <w:color w:val="000000"/>
                <w:sz w:val="24"/>
                <w:szCs w:val="24"/>
                <w:shd w:val="clear" w:color="auto" w:fill="FFFFFF"/>
              </w:rPr>
            </w:pPr>
            <w:r w:rsidRPr="007F2490">
              <w:rPr>
                <w:rFonts w:ascii="Times New Roman" w:eastAsia="Times New Roman" w:hAnsi="Times New Roman" w:cs="Times New Roman"/>
                <w:color w:val="000000"/>
                <w:sz w:val="24"/>
                <w:szCs w:val="24"/>
                <w:shd w:val="clear" w:color="auto" w:fill="FFFFFF"/>
              </w:rPr>
              <w:t>«Отличник просвещения»</w:t>
            </w:r>
          </w:p>
        </w:tc>
        <w:tc>
          <w:tcPr>
            <w:tcW w:w="2687" w:type="dxa"/>
            <w:tcBorders>
              <w:top w:val="single" w:sz="4" w:space="0" w:color="000000"/>
              <w:left w:val="single" w:sz="4" w:space="0" w:color="000000"/>
              <w:right w:val="single" w:sz="4" w:space="0" w:color="000000"/>
            </w:tcBorders>
            <w:shd w:val="clear" w:color="auto" w:fill="FFFFFF"/>
          </w:tcPr>
          <w:p w:rsidR="00C14CDE" w:rsidRPr="007F2490" w:rsidRDefault="00C14CDE" w:rsidP="00E6147E">
            <w:pPr>
              <w:spacing w:after="0" w:line="240" w:lineRule="auto"/>
              <w:jc w:val="center"/>
              <w:rPr>
                <w:rFonts w:ascii="Times New Roman" w:hAnsi="Times New Roman" w:cs="Times New Roman"/>
                <w:sz w:val="24"/>
                <w:szCs w:val="24"/>
              </w:rPr>
            </w:pPr>
            <w:r w:rsidRPr="007F2490">
              <w:rPr>
                <w:rFonts w:ascii="Times New Roman" w:hAnsi="Times New Roman" w:cs="Times New Roman"/>
                <w:sz w:val="24"/>
                <w:szCs w:val="24"/>
              </w:rPr>
              <w:t>3000 руб.</w:t>
            </w:r>
          </w:p>
          <w:p w:rsidR="00C14CDE" w:rsidRPr="007F2490" w:rsidRDefault="00C14CDE" w:rsidP="00E6147E">
            <w:pPr>
              <w:spacing w:after="0" w:line="240" w:lineRule="auto"/>
              <w:jc w:val="center"/>
              <w:rPr>
                <w:rFonts w:ascii="Times New Roman" w:hAnsi="Times New Roman" w:cs="Times New Roman"/>
                <w:sz w:val="24"/>
                <w:szCs w:val="24"/>
              </w:rPr>
            </w:pPr>
          </w:p>
          <w:p w:rsidR="00C14CDE" w:rsidRPr="007F2490" w:rsidRDefault="00C14CDE" w:rsidP="00E6147E">
            <w:pPr>
              <w:spacing w:after="0" w:line="240" w:lineRule="auto"/>
              <w:jc w:val="center"/>
              <w:rPr>
                <w:rFonts w:ascii="Times New Roman" w:hAnsi="Times New Roman" w:cs="Times New Roman"/>
                <w:sz w:val="24"/>
                <w:szCs w:val="24"/>
              </w:rPr>
            </w:pPr>
          </w:p>
          <w:p w:rsidR="00C14CDE" w:rsidRPr="007F2490" w:rsidRDefault="00C14CDE" w:rsidP="00E6147E">
            <w:pPr>
              <w:spacing w:after="0" w:line="240" w:lineRule="auto"/>
              <w:jc w:val="center"/>
              <w:rPr>
                <w:rFonts w:ascii="Times New Roman" w:hAnsi="Times New Roman" w:cs="Times New Roman"/>
                <w:sz w:val="24"/>
                <w:szCs w:val="24"/>
              </w:rPr>
            </w:pPr>
          </w:p>
          <w:p w:rsidR="00C14CDE" w:rsidRPr="007F2490" w:rsidRDefault="00C14CDE" w:rsidP="00E6147E">
            <w:pPr>
              <w:spacing w:after="0" w:line="240" w:lineRule="auto"/>
              <w:jc w:val="center"/>
              <w:rPr>
                <w:rFonts w:ascii="Times New Roman" w:hAnsi="Times New Roman" w:cs="Times New Roman"/>
                <w:sz w:val="24"/>
                <w:szCs w:val="24"/>
              </w:rPr>
            </w:pPr>
          </w:p>
          <w:p w:rsidR="00C14CDE" w:rsidRPr="007F2490" w:rsidRDefault="00C14CDE" w:rsidP="00E6147E">
            <w:pPr>
              <w:spacing w:after="0" w:line="240" w:lineRule="auto"/>
              <w:jc w:val="center"/>
              <w:rPr>
                <w:rFonts w:ascii="Times New Roman" w:hAnsi="Times New Roman" w:cs="Times New Roman"/>
                <w:sz w:val="24"/>
                <w:szCs w:val="24"/>
              </w:rPr>
            </w:pPr>
            <w:r w:rsidRPr="007F2490">
              <w:rPr>
                <w:rFonts w:ascii="Times New Roman" w:hAnsi="Times New Roman" w:cs="Times New Roman"/>
                <w:sz w:val="24"/>
                <w:szCs w:val="24"/>
              </w:rPr>
              <w:t>500 руб.</w:t>
            </w:r>
          </w:p>
        </w:tc>
      </w:tr>
      <w:tr w:rsidR="00C14CDE" w:rsidRPr="007F2490" w:rsidTr="00E6147E">
        <w:trPr>
          <w:trHeight w:val="1236"/>
        </w:trPr>
        <w:tc>
          <w:tcPr>
            <w:tcW w:w="779" w:type="dxa"/>
            <w:tcBorders>
              <w:top w:val="single" w:sz="4" w:space="0" w:color="000000"/>
              <w:left w:val="single" w:sz="4" w:space="0" w:color="000000"/>
              <w:bottom w:val="single" w:sz="4" w:space="0" w:color="000000"/>
            </w:tcBorders>
            <w:shd w:val="clear" w:color="auto" w:fill="FFFFFF"/>
          </w:tcPr>
          <w:p w:rsidR="00C14CDE" w:rsidRPr="007F2490" w:rsidRDefault="00C14CDE" w:rsidP="00E6147E">
            <w:pPr>
              <w:tabs>
                <w:tab w:val="left" w:pos="708"/>
              </w:tabs>
              <w:spacing w:after="0" w:line="240" w:lineRule="auto"/>
              <w:rPr>
                <w:rFonts w:ascii="Times New Roman" w:hAnsi="Times New Roman" w:cs="Times New Roman"/>
                <w:sz w:val="24"/>
                <w:szCs w:val="24"/>
              </w:rPr>
            </w:pPr>
            <w:r w:rsidRPr="007F2490">
              <w:rPr>
                <w:rFonts w:ascii="Times New Roman" w:hAnsi="Times New Roman" w:cs="Times New Roman"/>
                <w:sz w:val="24"/>
                <w:szCs w:val="24"/>
              </w:rPr>
              <w:t>2.</w:t>
            </w:r>
          </w:p>
        </w:tc>
        <w:tc>
          <w:tcPr>
            <w:tcW w:w="2430" w:type="dxa"/>
            <w:tcBorders>
              <w:top w:val="single" w:sz="4" w:space="0" w:color="000000"/>
              <w:left w:val="single" w:sz="4" w:space="0" w:color="000000"/>
              <w:bottom w:val="single" w:sz="4" w:space="0" w:color="000000"/>
            </w:tcBorders>
            <w:shd w:val="clear" w:color="auto" w:fill="FFFFFF"/>
          </w:tcPr>
          <w:p w:rsidR="00C14CDE" w:rsidRPr="007F2490" w:rsidRDefault="00C14CDE" w:rsidP="00E6147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Учебно</w:t>
            </w:r>
            <w:r>
              <w:rPr>
                <w:rFonts w:ascii="Times New Roman" w:hAnsi="Times New Roman" w:cs="Times New Roman"/>
                <w:sz w:val="24"/>
                <w:szCs w:val="24"/>
              </w:rPr>
              <w:t>-</w:t>
            </w:r>
            <w:r w:rsidRPr="007F2490">
              <w:rPr>
                <w:rFonts w:ascii="Times New Roman" w:hAnsi="Times New Roman" w:cs="Times New Roman"/>
                <w:sz w:val="24"/>
                <w:szCs w:val="24"/>
              </w:rPr>
              <w:t>вспомогательный персонал (медицинский персонал)</w:t>
            </w:r>
          </w:p>
        </w:tc>
        <w:tc>
          <w:tcPr>
            <w:tcW w:w="4064" w:type="dxa"/>
            <w:tcBorders>
              <w:top w:val="single" w:sz="4" w:space="0" w:color="000000"/>
              <w:left w:val="single" w:sz="4" w:space="0" w:color="000000"/>
              <w:bottom w:val="single" w:sz="4" w:space="0" w:color="000000"/>
            </w:tcBorders>
            <w:shd w:val="clear" w:color="auto" w:fill="FFFFFF"/>
          </w:tcPr>
          <w:p w:rsidR="00C14CDE" w:rsidRPr="007F2490" w:rsidRDefault="00C14CDE" w:rsidP="00E6147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За непрерывный медицинский стаж:</w:t>
            </w:r>
          </w:p>
          <w:p w:rsidR="00C14CDE" w:rsidRPr="007F2490" w:rsidRDefault="00C14CDE" w:rsidP="00E6147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 от 3 до 5 лет;</w:t>
            </w:r>
          </w:p>
          <w:p w:rsidR="00C14CDE" w:rsidRPr="007F2490" w:rsidRDefault="00C14CDE" w:rsidP="00E6147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 свыше 5 лет.</w:t>
            </w:r>
          </w:p>
        </w:tc>
        <w:tc>
          <w:tcPr>
            <w:tcW w:w="2687" w:type="dxa"/>
            <w:tcBorders>
              <w:top w:val="single" w:sz="4" w:space="0" w:color="000000"/>
              <w:left w:val="single" w:sz="4" w:space="0" w:color="000000"/>
              <w:bottom w:val="single" w:sz="4" w:space="0" w:color="000000"/>
              <w:right w:val="single" w:sz="4" w:space="0" w:color="000000"/>
            </w:tcBorders>
            <w:shd w:val="clear" w:color="auto" w:fill="FFFFFF"/>
          </w:tcPr>
          <w:p w:rsidR="00C14CDE" w:rsidRPr="007F2490" w:rsidRDefault="00C14CDE" w:rsidP="00E6147E">
            <w:pPr>
              <w:snapToGrid w:val="0"/>
              <w:spacing w:after="0" w:line="240" w:lineRule="auto"/>
              <w:rPr>
                <w:rFonts w:ascii="Times New Roman" w:hAnsi="Times New Roman" w:cs="Times New Roman"/>
                <w:sz w:val="24"/>
                <w:szCs w:val="24"/>
              </w:rPr>
            </w:pPr>
          </w:p>
          <w:p w:rsidR="00C14CDE" w:rsidRPr="007F2490" w:rsidRDefault="00C14CDE" w:rsidP="00E6147E">
            <w:pPr>
              <w:spacing w:after="0" w:line="240" w:lineRule="auto"/>
              <w:jc w:val="center"/>
              <w:rPr>
                <w:rFonts w:ascii="Times New Roman" w:hAnsi="Times New Roman" w:cs="Times New Roman"/>
                <w:sz w:val="24"/>
                <w:szCs w:val="24"/>
              </w:rPr>
            </w:pPr>
            <w:r w:rsidRPr="007F2490">
              <w:rPr>
                <w:rFonts w:ascii="Times New Roman" w:hAnsi="Times New Roman" w:cs="Times New Roman"/>
                <w:color w:val="000000"/>
                <w:sz w:val="24"/>
                <w:szCs w:val="24"/>
              </w:rPr>
              <w:t>50 %</w:t>
            </w:r>
          </w:p>
          <w:p w:rsidR="00C14CDE" w:rsidRPr="007F2490" w:rsidRDefault="00C14CDE" w:rsidP="00E6147E">
            <w:pPr>
              <w:spacing w:after="0" w:line="240" w:lineRule="auto"/>
              <w:jc w:val="center"/>
              <w:rPr>
                <w:rFonts w:ascii="Times New Roman" w:hAnsi="Times New Roman" w:cs="Times New Roman"/>
                <w:color w:val="000000"/>
                <w:sz w:val="24"/>
                <w:szCs w:val="24"/>
              </w:rPr>
            </w:pPr>
            <w:r w:rsidRPr="007F2490">
              <w:rPr>
                <w:rFonts w:ascii="Times New Roman" w:hAnsi="Times New Roman" w:cs="Times New Roman"/>
                <w:color w:val="000000"/>
                <w:sz w:val="24"/>
                <w:szCs w:val="24"/>
              </w:rPr>
              <w:t>60 %</w:t>
            </w:r>
          </w:p>
        </w:tc>
      </w:tr>
    </w:tbl>
    <w:p w:rsidR="00C14CDE" w:rsidRPr="008D7509" w:rsidRDefault="00C14CDE" w:rsidP="00C14CDE">
      <w:pPr>
        <w:spacing w:after="0" w:line="240" w:lineRule="auto"/>
        <w:jc w:val="center"/>
        <w:rPr>
          <w:rFonts w:ascii="Times New Roman" w:hAnsi="Times New Roman" w:cs="Times New Roman"/>
          <w:sz w:val="24"/>
          <w:szCs w:val="24"/>
        </w:rPr>
      </w:pPr>
    </w:p>
    <w:p w:rsidR="00C14CDE" w:rsidRPr="008D7509" w:rsidRDefault="00C14CDE" w:rsidP="00C14CDE">
      <w:pPr>
        <w:spacing w:after="0" w:line="240" w:lineRule="auto"/>
        <w:jc w:val="center"/>
        <w:rPr>
          <w:rFonts w:ascii="Times New Roman" w:hAnsi="Times New Roman" w:cs="Times New Roman"/>
          <w:sz w:val="24"/>
          <w:szCs w:val="24"/>
        </w:rPr>
      </w:pPr>
    </w:p>
    <w:p w:rsidR="00C14CDE" w:rsidRPr="008D7509" w:rsidRDefault="00C14CDE" w:rsidP="00C14CDE">
      <w:pPr>
        <w:spacing w:after="0" w:line="240" w:lineRule="auto"/>
        <w:jc w:val="center"/>
        <w:rPr>
          <w:rFonts w:ascii="Times New Roman" w:hAnsi="Times New Roman" w:cs="Times New Roman"/>
          <w:sz w:val="24"/>
          <w:szCs w:val="24"/>
        </w:rPr>
      </w:pPr>
    </w:p>
    <w:p w:rsidR="00C14CDE" w:rsidRPr="008D7509" w:rsidRDefault="00C14CDE" w:rsidP="00C14CDE">
      <w:pPr>
        <w:shd w:val="clear" w:color="auto" w:fill="FFFFFF"/>
        <w:spacing w:after="0" w:line="240" w:lineRule="auto"/>
        <w:rPr>
          <w:rFonts w:ascii="Times New Roman" w:hAnsi="Times New Roman" w:cs="Times New Roman"/>
        </w:rPr>
      </w:pPr>
    </w:p>
    <w:p w:rsidR="00C14CDE" w:rsidRPr="008D7509" w:rsidRDefault="00C14CDE" w:rsidP="00C14CDE">
      <w:pPr>
        <w:spacing w:after="0" w:line="240" w:lineRule="auto"/>
        <w:jc w:val="right"/>
        <w:rPr>
          <w:rFonts w:ascii="Times New Roman" w:hAnsi="Times New Roman" w:cs="Times New Roman"/>
        </w:rPr>
      </w:pPr>
    </w:p>
    <w:p w:rsidR="00C14CDE" w:rsidRPr="008D7509" w:rsidRDefault="00C14CDE" w:rsidP="00C14CDE">
      <w:pPr>
        <w:spacing w:after="0" w:line="240" w:lineRule="auto"/>
        <w:jc w:val="right"/>
        <w:rPr>
          <w:rFonts w:ascii="Times New Roman" w:hAnsi="Times New Roman" w:cs="Times New Roman"/>
        </w:rPr>
      </w:pPr>
    </w:p>
    <w:p w:rsidR="00C14CDE" w:rsidRPr="008D7509" w:rsidRDefault="00C14CDE" w:rsidP="00C14CDE">
      <w:pPr>
        <w:spacing w:after="0" w:line="240" w:lineRule="auto"/>
        <w:jc w:val="right"/>
        <w:rPr>
          <w:rFonts w:ascii="Times New Roman" w:hAnsi="Times New Roman" w:cs="Times New Roman"/>
        </w:rPr>
      </w:pPr>
    </w:p>
    <w:p w:rsidR="00C14CDE" w:rsidRDefault="00C14CDE" w:rsidP="00C14CDE">
      <w:pPr>
        <w:spacing w:after="0" w:line="240" w:lineRule="auto"/>
        <w:rPr>
          <w:rFonts w:ascii="Times New Roman" w:hAnsi="Times New Roman" w:cs="Times New Roman"/>
          <w:b/>
          <w:bCs/>
        </w:rPr>
      </w:pPr>
      <w:r>
        <w:rPr>
          <w:rFonts w:ascii="Times New Roman" w:hAnsi="Times New Roman" w:cs="Times New Roman"/>
          <w:b/>
          <w:bCs/>
        </w:rPr>
        <w:br w:type="page"/>
      </w:r>
    </w:p>
    <w:p w:rsidR="00C14CDE" w:rsidRPr="008D7509" w:rsidRDefault="00C14CDE" w:rsidP="00C14CDE">
      <w:pPr>
        <w:spacing w:after="0" w:line="240" w:lineRule="auto"/>
        <w:jc w:val="right"/>
        <w:rPr>
          <w:rFonts w:ascii="Times New Roman" w:hAnsi="Times New Roman" w:cs="Times New Roman"/>
          <w:b/>
          <w:bCs/>
        </w:rPr>
      </w:pPr>
      <w:r w:rsidRPr="008D7509">
        <w:rPr>
          <w:rFonts w:ascii="Times New Roman" w:hAnsi="Times New Roman" w:cs="Times New Roman"/>
          <w:b/>
          <w:bCs/>
        </w:rPr>
        <w:lastRenderedPageBreak/>
        <w:t>Приложение № 2</w:t>
      </w:r>
    </w:p>
    <w:p w:rsidR="00C14CDE" w:rsidRDefault="00C14CDE" w:rsidP="00C14CDE">
      <w:pPr>
        <w:spacing w:after="0" w:line="240" w:lineRule="auto"/>
        <w:jc w:val="right"/>
        <w:rPr>
          <w:rFonts w:ascii="Times New Roman" w:hAnsi="Times New Roman" w:cs="Times New Roman"/>
          <w:bCs/>
        </w:rPr>
      </w:pPr>
      <w:r w:rsidRPr="008D7509">
        <w:rPr>
          <w:rFonts w:ascii="Times New Roman" w:hAnsi="Times New Roman" w:cs="Times New Roman"/>
          <w:bCs/>
        </w:rPr>
        <w:t>к  Положению о системе оплаты труда</w:t>
      </w:r>
    </w:p>
    <w:p w:rsidR="00C14CDE" w:rsidRDefault="00C14CDE" w:rsidP="00C14CDE">
      <w:pPr>
        <w:spacing w:after="0" w:line="240" w:lineRule="auto"/>
        <w:jc w:val="right"/>
        <w:rPr>
          <w:rFonts w:ascii="Times New Roman" w:hAnsi="Times New Roman" w:cs="Times New Roman"/>
        </w:rPr>
      </w:pPr>
      <w:r w:rsidRPr="008D7509">
        <w:rPr>
          <w:rFonts w:ascii="Times New Roman" w:hAnsi="Times New Roman" w:cs="Times New Roman"/>
          <w:bCs/>
        </w:rPr>
        <w:t xml:space="preserve">работников </w:t>
      </w:r>
      <w:r>
        <w:rPr>
          <w:rFonts w:ascii="Times New Roman" w:hAnsi="Times New Roman" w:cs="Times New Roman"/>
        </w:rPr>
        <w:t>МБДОУ ДС  №33 «Снежанка</w:t>
      </w:r>
      <w:r w:rsidRPr="008D7509">
        <w:rPr>
          <w:rFonts w:ascii="Times New Roman" w:hAnsi="Times New Roman" w:cs="Times New Roman"/>
        </w:rPr>
        <w:t>»</w:t>
      </w:r>
    </w:p>
    <w:p w:rsidR="00C14CDE" w:rsidRPr="008D7509" w:rsidRDefault="00C14CDE" w:rsidP="00C14CDE">
      <w:pPr>
        <w:spacing w:after="0" w:line="240" w:lineRule="auto"/>
        <w:jc w:val="right"/>
        <w:rPr>
          <w:rFonts w:ascii="Times New Roman" w:hAnsi="Times New Roman" w:cs="Times New Roman"/>
        </w:rPr>
      </w:pPr>
    </w:p>
    <w:p w:rsidR="00C14CDE" w:rsidRPr="007F2490" w:rsidRDefault="00C14CDE" w:rsidP="00C14CDE">
      <w:pPr>
        <w:pStyle w:val="a0"/>
        <w:spacing w:after="0" w:line="240" w:lineRule="auto"/>
        <w:jc w:val="center"/>
        <w:rPr>
          <w:rFonts w:ascii="Times New Roman" w:hAnsi="Times New Roman" w:cs="Times New Roman"/>
          <w:sz w:val="26"/>
          <w:szCs w:val="26"/>
        </w:rPr>
      </w:pPr>
      <w:r w:rsidRPr="007F2490">
        <w:rPr>
          <w:rFonts w:ascii="Times New Roman" w:hAnsi="Times New Roman" w:cs="Times New Roman"/>
          <w:b/>
          <w:bCs/>
          <w:sz w:val="26"/>
          <w:szCs w:val="26"/>
        </w:rPr>
        <w:t>Базовые должностные оклады по профессиональным квалификационным группам должностей работников ДОУ</w:t>
      </w:r>
    </w:p>
    <w:p w:rsidR="00C14CDE" w:rsidRPr="008D7509" w:rsidRDefault="00C14CDE" w:rsidP="00C14CDE">
      <w:pPr>
        <w:pStyle w:val="a0"/>
        <w:spacing w:after="0" w:line="240" w:lineRule="auto"/>
        <w:jc w:val="center"/>
        <w:rPr>
          <w:rFonts w:ascii="Times New Roman" w:hAnsi="Times New Roman" w:cs="Times New Roman"/>
        </w:rPr>
      </w:pPr>
    </w:p>
    <w:tbl>
      <w:tblPr>
        <w:tblW w:w="10107" w:type="dxa"/>
        <w:tblInd w:w="-516" w:type="dxa"/>
        <w:tblLayout w:type="fixed"/>
        <w:tblLook w:val="04A0" w:firstRow="1" w:lastRow="0" w:firstColumn="1" w:lastColumn="0" w:noHBand="0" w:noVBand="1"/>
      </w:tblPr>
      <w:tblGrid>
        <w:gridCol w:w="880"/>
        <w:gridCol w:w="6778"/>
        <w:gridCol w:w="2449"/>
      </w:tblGrid>
      <w:tr w:rsidR="00C14CDE" w:rsidRPr="00843011" w:rsidTr="00E6147E">
        <w:tc>
          <w:tcPr>
            <w:tcW w:w="880" w:type="dxa"/>
            <w:tcBorders>
              <w:top w:val="single" w:sz="4" w:space="0" w:color="000000"/>
              <w:left w:val="single" w:sz="4" w:space="0" w:color="000000"/>
              <w:bottom w:val="single" w:sz="4" w:space="0" w:color="000000"/>
            </w:tcBorders>
            <w:shd w:val="clear" w:color="auto" w:fill="FFFFFF"/>
          </w:tcPr>
          <w:p w:rsidR="00C14CDE" w:rsidRPr="00843011" w:rsidRDefault="00C14CDE" w:rsidP="00E6147E">
            <w:pPr>
              <w:pStyle w:val="af4"/>
              <w:spacing w:line="240" w:lineRule="auto"/>
              <w:jc w:val="center"/>
              <w:rPr>
                <w:rFonts w:ascii="Times New Roman" w:hAnsi="Times New Roman" w:cs="Times New Roman"/>
              </w:rPr>
            </w:pPr>
            <w:r w:rsidRPr="00843011">
              <w:rPr>
                <w:rFonts w:ascii="Times New Roman" w:hAnsi="Times New Roman" w:cs="Times New Roman"/>
              </w:rPr>
              <w:t>N</w:t>
            </w:r>
          </w:p>
          <w:p w:rsidR="00C14CDE" w:rsidRPr="00843011" w:rsidRDefault="00C14CDE" w:rsidP="00E6147E">
            <w:pPr>
              <w:pStyle w:val="af4"/>
              <w:spacing w:line="240" w:lineRule="auto"/>
              <w:jc w:val="center"/>
              <w:rPr>
                <w:rFonts w:ascii="Times New Roman" w:hAnsi="Times New Roman" w:cs="Times New Roman"/>
              </w:rPr>
            </w:pPr>
            <w:r w:rsidRPr="00843011">
              <w:rPr>
                <w:rFonts w:ascii="Times New Roman" w:hAnsi="Times New Roman" w:cs="Times New Roman"/>
              </w:rPr>
              <w:t>п/п</w:t>
            </w:r>
          </w:p>
        </w:tc>
        <w:tc>
          <w:tcPr>
            <w:tcW w:w="6778" w:type="dxa"/>
            <w:tcBorders>
              <w:top w:val="single" w:sz="4" w:space="0" w:color="000000"/>
              <w:left w:val="single" w:sz="4" w:space="0" w:color="000000"/>
              <w:bottom w:val="single" w:sz="4" w:space="0" w:color="000000"/>
            </w:tcBorders>
            <w:shd w:val="clear" w:color="auto" w:fill="FFFFFF"/>
          </w:tcPr>
          <w:p w:rsidR="00C14CDE" w:rsidRPr="00843011" w:rsidRDefault="00C14CDE" w:rsidP="00E6147E">
            <w:pPr>
              <w:pStyle w:val="af4"/>
              <w:spacing w:line="240" w:lineRule="auto"/>
              <w:jc w:val="center"/>
              <w:rPr>
                <w:rFonts w:ascii="Times New Roman" w:hAnsi="Times New Roman" w:cs="Times New Roman"/>
              </w:rPr>
            </w:pPr>
            <w:r w:rsidRPr="00843011">
              <w:rPr>
                <w:rFonts w:ascii="Times New Roman" w:hAnsi="Times New Roman" w:cs="Times New Roman"/>
              </w:rPr>
              <w:t>Наименование должностей работников дошкольных образовательных организаций</w:t>
            </w:r>
          </w:p>
        </w:tc>
        <w:tc>
          <w:tcPr>
            <w:tcW w:w="2449" w:type="dxa"/>
            <w:tcBorders>
              <w:top w:val="single" w:sz="4" w:space="0" w:color="000000"/>
              <w:left w:val="single" w:sz="4" w:space="0" w:color="000000"/>
              <w:bottom w:val="single" w:sz="4" w:space="0" w:color="000000"/>
              <w:right w:val="single" w:sz="4" w:space="0" w:color="000000"/>
            </w:tcBorders>
            <w:shd w:val="clear" w:color="auto" w:fill="FFFFFF"/>
          </w:tcPr>
          <w:p w:rsidR="00C14CDE" w:rsidRPr="00843011" w:rsidRDefault="00C14CDE" w:rsidP="00E6147E">
            <w:pPr>
              <w:pStyle w:val="af4"/>
              <w:spacing w:line="240" w:lineRule="auto"/>
              <w:jc w:val="center"/>
              <w:rPr>
                <w:rFonts w:ascii="Times New Roman" w:hAnsi="Times New Roman" w:cs="Times New Roman"/>
              </w:rPr>
            </w:pPr>
            <w:r w:rsidRPr="00843011">
              <w:rPr>
                <w:rFonts w:ascii="Times New Roman" w:hAnsi="Times New Roman" w:cs="Times New Roman"/>
              </w:rPr>
              <w:t>Размер базового должностного оклада в рублях</w:t>
            </w:r>
          </w:p>
        </w:tc>
      </w:tr>
      <w:tr w:rsidR="00C14CDE" w:rsidRPr="00843011" w:rsidTr="00E6147E">
        <w:tc>
          <w:tcPr>
            <w:tcW w:w="10107" w:type="dxa"/>
            <w:gridSpan w:val="3"/>
            <w:tcBorders>
              <w:top w:val="single" w:sz="4" w:space="0" w:color="000000"/>
              <w:left w:val="single" w:sz="4" w:space="0" w:color="000000"/>
              <w:bottom w:val="single" w:sz="4" w:space="0" w:color="000000"/>
              <w:right w:val="single" w:sz="4" w:space="0" w:color="000000"/>
            </w:tcBorders>
            <w:shd w:val="clear" w:color="auto" w:fill="FFFFFF"/>
          </w:tcPr>
          <w:p w:rsidR="00C14CDE" w:rsidRPr="00843011" w:rsidRDefault="00C14CDE" w:rsidP="00E6147E">
            <w:pPr>
              <w:pStyle w:val="11"/>
              <w:spacing w:before="0" w:after="0" w:line="240" w:lineRule="auto"/>
              <w:rPr>
                <w:rFonts w:ascii="Times New Roman" w:hAnsi="Times New Roman" w:cs="Times New Roman"/>
              </w:rPr>
            </w:pPr>
            <w:r w:rsidRPr="00843011">
              <w:rPr>
                <w:rFonts w:ascii="Times New Roman" w:hAnsi="Times New Roman" w:cs="Times New Roman"/>
              </w:rPr>
              <w:t>Педагогические работники</w:t>
            </w:r>
          </w:p>
        </w:tc>
      </w:tr>
      <w:tr w:rsidR="00C14CDE" w:rsidRPr="00843011" w:rsidTr="00E6147E">
        <w:tc>
          <w:tcPr>
            <w:tcW w:w="880" w:type="dxa"/>
            <w:vMerge w:val="restart"/>
            <w:tcBorders>
              <w:top w:val="single" w:sz="4" w:space="0" w:color="000000"/>
              <w:left w:val="single" w:sz="4" w:space="0" w:color="000000"/>
              <w:bottom w:val="single" w:sz="4" w:space="0" w:color="000000"/>
            </w:tcBorders>
            <w:shd w:val="clear" w:color="auto" w:fill="FFFFFF"/>
          </w:tcPr>
          <w:p w:rsidR="00C14CDE" w:rsidRPr="00843011" w:rsidRDefault="00C14CDE" w:rsidP="00E6147E">
            <w:pPr>
              <w:pStyle w:val="af4"/>
              <w:spacing w:line="240" w:lineRule="auto"/>
              <w:jc w:val="center"/>
              <w:rPr>
                <w:rFonts w:ascii="Times New Roman" w:hAnsi="Times New Roman" w:cs="Times New Roman"/>
              </w:rPr>
            </w:pPr>
            <w:r w:rsidRPr="00843011">
              <w:rPr>
                <w:rFonts w:ascii="Times New Roman" w:hAnsi="Times New Roman" w:cs="Times New Roman"/>
              </w:rPr>
              <w:t>1.</w:t>
            </w:r>
          </w:p>
        </w:tc>
        <w:tc>
          <w:tcPr>
            <w:tcW w:w="6778" w:type="dxa"/>
            <w:tcBorders>
              <w:top w:val="single" w:sz="4" w:space="0" w:color="000000"/>
              <w:left w:val="single" w:sz="4" w:space="0" w:color="000000"/>
            </w:tcBorders>
            <w:shd w:val="clear" w:color="auto" w:fill="FFFFFF"/>
          </w:tcPr>
          <w:p w:rsidR="00C14CDE" w:rsidRPr="00843011" w:rsidRDefault="00C14CDE" w:rsidP="00E6147E">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Инструктор по физической культуре:</w:t>
            </w:r>
          </w:p>
        </w:tc>
        <w:tc>
          <w:tcPr>
            <w:tcW w:w="2449" w:type="dxa"/>
            <w:tcBorders>
              <w:top w:val="single" w:sz="4" w:space="0" w:color="000000"/>
              <w:left w:val="single" w:sz="4" w:space="0" w:color="000000"/>
              <w:right w:val="single" w:sz="4" w:space="0" w:color="000000"/>
            </w:tcBorders>
            <w:shd w:val="clear" w:color="auto" w:fill="FFFFFF"/>
          </w:tcPr>
          <w:p w:rsidR="00C14CDE" w:rsidRPr="00843011" w:rsidRDefault="00C14CDE" w:rsidP="00E6147E">
            <w:pPr>
              <w:snapToGrid w:val="0"/>
              <w:spacing w:after="0" w:line="240" w:lineRule="auto"/>
              <w:rPr>
                <w:rFonts w:ascii="Times New Roman" w:hAnsi="Times New Roman" w:cs="Times New Roman"/>
                <w:sz w:val="24"/>
                <w:szCs w:val="24"/>
              </w:rPr>
            </w:pPr>
          </w:p>
        </w:tc>
      </w:tr>
      <w:tr w:rsidR="00C14CDE" w:rsidRPr="00843011" w:rsidTr="00E6147E">
        <w:tc>
          <w:tcPr>
            <w:tcW w:w="880" w:type="dxa"/>
            <w:vMerge/>
            <w:tcBorders>
              <w:top w:val="single" w:sz="4" w:space="0" w:color="000000"/>
              <w:left w:val="single" w:sz="4" w:space="0" w:color="000000"/>
              <w:bottom w:val="single" w:sz="4" w:space="0" w:color="000000"/>
            </w:tcBorders>
            <w:shd w:val="clear" w:color="auto" w:fill="FFFFFF"/>
          </w:tcPr>
          <w:p w:rsidR="00C14CDE" w:rsidRPr="00843011" w:rsidRDefault="00C14CDE" w:rsidP="00E6147E">
            <w:pPr>
              <w:snapToGrid w:val="0"/>
              <w:spacing w:after="0" w:line="240" w:lineRule="auto"/>
              <w:rPr>
                <w:rFonts w:ascii="Times New Roman" w:hAnsi="Times New Roman" w:cs="Times New Roman"/>
                <w:sz w:val="24"/>
                <w:szCs w:val="24"/>
              </w:rPr>
            </w:pPr>
          </w:p>
        </w:tc>
        <w:tc>
          <w:tcPr>
            <w:tcW w:w="6778" w:type="dxa"/>
            <w:tcBorders>
              <w:left w:val="single" w:sz="4" w:space="0" w:color="000000"/>
            </w:tcBorders>
            <w:shd w:val="clear" w:color="auto" w:fill="FFFFFF"/>
          </w:tcPr>
          <w:p w:rsidR="00C14CDE" w:rsidRPr="00843011" w:rsidRDefault="00C14CDE" w:rsidP="00E6147E">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без квалификационной категории;</w:t>
            </w:r>
          </w:p>
        </w:tc>
        <w:tc>
          <w:tcPr>
            <w:tcW w:w="2449" w:type="dxa"/>
            <w:tcBorders>
              <w:left w:val="single" w:sz="4" w:space="0" w:color="000000"/>
              <w:right w:val="single" w:sz="4" w:space="0" w:color="000000"/>
            </w:tcBorders>
            <w:shd w:val="clear" w:color="auto" w:fill="FFFFFF"/>
          </w:tcPr>
          <w:p w:rsidR="00C14CDE" w:rsidRPr="00843011" w:rsidRDefault="00C14CDE" w:rsidP="00E6147E">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12268</w:t>
            </w:r>
          </w:p>
        </w:tc>
      </w:tr>
      <w:tr w:rsidR="00C14CDE" w:rsidRPr="00843011" w:rsidTr="00E6147E">
        <w:tc>
          <w:tcPr>
            <w:tcW w:w="880" w:type="dxa"/>
            <w:vMerge/>
            <w:tcBorders>
              <w:top w:val="single" w:sz="4" w:space="0" w:color="000000"/>
              <w:left w:val="single" w:sz="4" w:space="0" w:color="000000"/>
              <w:bottom w:val="single" w:sz="4" w:space="0" w:color="000000"/>
            </w:tcBorders>
            <w:shd w:val="clear" w:color="auto" w:fill="FFFFFF"/>
          </w:tcPr>
          <w:p w:rsidR="00C14CDE" w:rsidRPr="00843011" w:rsidRDefault="00C14CDE" w:rsidP="00E6147E">
            <w:pPr>
              <w:snapToGrid w:val="0"/>
              <w:spacing w:after="0" w:line="240" w:lineRule="auto"/>
              <w:rPr>
                <w:rFonts w:ascii="Times New Roman" w:hAnsi="Times New Roman" w:cs="Times New Roman"/>
                <w:sz w:val="24"/>
                <w:szCs w:val="24"/>
              </w:rPr>
            </w:pPr>
          </w:p>
        </w:tc>
        <w:tc>
          <w:tcPr>
            <w:tcW w:w="6778" w:type="dxa"/>
            <w:tcBorders>
              <w:left w:val="single" w:sz="4" w:space="0" w:color="000000"/>
            </w:tcBorders>
            <w:shd w:val="clear" w:color="auto" w:fill="FFFFFF"/>
          </w:tcPr>
          <w:p w:rsidR="00C14CDE" w:rsidRPr="00843011" w:rsidRDefault="00C14CDE" w:rsidP="00E6147E">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имеющий I квалификационную категорию;</w:t>
            </w:r>
          </w:p>
        </w:tc>
        <w:tc>
          <w:tcPr>
            <w:tcW w:w="2449" w:type="dxa"/>
            <w:tcBorders>
              <w:left w:val="single" w:sz="4" w:space="0" w:color="000000"/>
              <w:right w:val="single" w:sz="4" w:space="0" w:color="000000"/>
            </w:tcBorders>
            <w:shd w:val="clear" w:color="auto" w:fill="FFFFFF"/>
          </w:tcPr>
          <w:p w:rsidR="00C14CDE" w:rsidRPr="00843011" w:rsidRDefault="00C14CDE" w:rsidP="00E6147E">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13243</w:t>
            </w:r>
          </w:p>
        </w:tc>
      </w:tr>
      <w:tr w:rsidR="00C14CDE" w:rsidRPr="00843011" w:rsidTr="00E6147E">
        <w:tc>
          <w:tcPr>
            <w:tcW w:w="880" w:type="dxa"/>
            <w:vMerge/>
            <w:tcBorders>
              <w:top w:val="single" w:sz="4" w:space="0" w:color="000000"/>
              <w:left w:val="single" w:sz="4" w:space="0" w:color="000000"/>
              <w:bottom w:val="single" w:sz="4" w:space="0" w:color="000000"/>
            </w:tcBorders>
            <w:shd w:val="clear" w:color="auto" w:fill="FFFFFF"/>
          </w:tcPr>
          <w:p w:rsidR="00C14CDE" w:rsidRPr="00843011" w:rsidRDefault="00C14CDE" w:rsidP="00E6147E">
            <w:pPr>
              <w:snapToGrid w:val="0"/>
              <w:spacing w:after="0" w:line="240" w:lineRule="auto"/>
              <w:rPr>
                <w:rFonts w:ascii="Times New Roman" w:hAnsi="Times New Roman" w:cs="Times New Roman"/>
                <w:sz w:val="24"/>
                <w:szCs w:val="24"/>
              </w:rPr>
            </w:pPr>
          </w:p>
        </w:tc>
        <w:tc>
          <w:tcPr>
            <w:tcW w:w="6778" w:type="dxa"/>
            <w:tcBorders>
              <w:left w:val="single" w:sz="4" w:space="0" w:color="000000"/>
              <w:bottom w:val="single" w:sz="4" w:space="0" w:color="000000"/>
            </w:tcBorders>
            <w:shd w:val="clear" w:color="auto" w:fill="FFFFFF"/>
          </w:tcPr>
          <w:p w:rsidR="00C14CDE" w:rsidRPr="00843011" w:rsidRDefault="00C14CDE" w:rsidP="00E6147E">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имеющий высшую квалификационную категорию</w:t>
            </w:r>
          </w:p>
        </w:tc>
        <w:tc>
          <w:tcPr>
            <w:tcW w:w="2449" w:type="dxa"/>
            <w:tcBorders>
              <w:left w:val="single" w:sz="4" w:space="0" w:color="000000"/>
              <w:bottom w:val="single" w:sz="4" w:space="0" w:color="000000"/>
              <w:right w:val="single" w:sz="4" w:space="0" w:color="000000"/>
            </w:tcBorders>
            <w:shd w:val="clear" w:color="auto" w:fill="FFFFFF"/>
          </w:tcPr>
          <w:p w:rsidR="00C14CDE" w:rsidRPr="00843011" w:rsidRDefault="00C14CDE" w:rsidP="00E6147E">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14391</w:t>
            </w:r>
          </w:p>
        </w:tc>
      </w:tr>
      <w:tr w:rsidR="00C14CDE" w:rsidRPr="00843011" w:rsidTr="00E6147E">
        <w:tc>
          <w:tcPr>
            <w:tcW w:w="880" w:type="dxa"/>
            <w:vMerge w:val="restart"/>
            <w:tcBorders>
              <w:top w:val="single" w:sz="4" w:space="0" w:color="000000"/>
              <w:left w:val="single" w:sz="4" w:space="0" w:color="000000"/>
              <w:bottom w:val="single" w:sz="4" w:space="0" w:color="000000"/>
            </w:tcBorders>
            <w:shd w:val="clear" w:color="auto" w:fill="FFFFFF"/>
          </w:tcPr>
          <w:p w:rsidR="00C14CDE" w:rsidRPr="00843011" w:rsidRDefault="00C14CDE" w:rsidP="00E6147E">
            <w:pPr>
              <w:pStyle w:val="af4"/>
              <w:spacing w:line="240" w:lineRule="auto"/>
              <w:jc w:val="center"/>
              <w:rPr>
                <w:rFonts w:ascii="Times New Roman" w:hAnsi="Times New Roman" w:cs="Times New Roman"/>
              </w:rPr>
            </w:pPr>
            <w:r w:rsidRPr="00843011">
              <w:rPr>
                <w:rFonts w:ascii="Times New Roman" w:hAnsi="Times New Roman" w:cs="Times New Roman"/>
              </w:rPr>
              <w:t>2.</w:t>
            </w:r>
          </w:p>
        </w:tc>
        <w:tc>
          <w:tcPr>
            <w:tcW w:w="6778" w:type="dxa"/>
            <w:tcBorders>
              <w:top w:val="single" w:sz="4" w:space="0" w:color="000000"/>
              <w:left w:val="single" w:sz="4" w:space="0" w:color="000000"/>
            </w:tcBorders>
            <w:shd w:val="clear" w:color="auto" w:fill="FFFFFF"/>
          </w:tcPr>
          <w:p w:rsidR="00C14CDE" w:rsidRPr="00843011" w:rsidRDefault="00C14CDE" w:rsidP="00E6147E">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Музыкальный руководитель:</w:t>
            </w:r>
          </w:p>
        </w:tc>
        <w:tc>
          <w:tcPr>
            <w:tcW w:w="2449" w:type="dxa"/>
            <w:tcBorders>
              <w:top w:val="single" w:sz="4" w:space="0" w:color="000000"/>
              <w:left w:val="single" w:sz="4" w:space="0" w:color="000000"/>
              <w:right w:val="single" w:sz="4" w:space="0" w:color="000000"/>
            </w:tcBorders>
            <w:shd w:val="clear" w:color="auto" w:fill="FFFFFF"/>
          </w:tcPr>
          <w:p w:rsidR="00C14CDE" w:rsidRPr="00843011" w:rsidRDefault="00C14CDE" w:rsidP="00E6147E">
            <w:pPr>
              <w:snapToGrid w:val="0"/>
              <w:spacing w:after="0" w:line="240" w:lineRule="auto"/>
              <w:jc w:val="center"/>
              <w:rPr>
                <w:rFonts w:ascii="Times New Roman" w:hAnsi="Times New Roman" w:cs="Times New Roman"/>
                <w:sz w:val="24"/>
                <w:szCs w:val="24"/>
              </w:rPr>
            </w:pPr>
          </w:p>
        </w:tc>
      </w:tr>
      <w:tr w:rsidR="00C14CDE" w:rsidRPr="00843011" w:rsidTr="00E6147E">
        <w:tc>
          <w:tcPr>
            <w:tcW w:w="880" w:type="dxa"/>
            <w:vMerge/>
            <w:tcBorders>
              <w:top w:val="single" w:sz="4" w:space="0" w:color="000000"/>
              <w:left w:val="single" w:sz="4" w:space="0" w:color="000000"/>
              <w:bottom w:val="single" w:sz="4" w:space="0" w:color="000000"/>
            </w:tcBorders>
            <w:shd w:val="clear" w:color="auto" w:fill="FFFFFF"/>
          </w:tcPr>
          <w:p w:rsidR="00C14CDE" w:rsidRPr="00843011" w:rsidRDefault="00C14CDE" w:rsidP="00E6147E">
            <w:pPr>
              <w:snapToGrid w:val="0"/>
              <w:spacing w:after="0" w:line="240" w:lineRule="auto"/>
              <w:rPr>
                <w:rFonts w:ascii="Times New Roman" w:hAnsi="Times New Roman" w:cs="Times New Roman"/>
                <w:sz w:val="24"/>
                <w:szCs w:val="24"/>
              </w:rPr>
            </w:pPr>
          </w:p>
        </w:tc>
        <w:tc>
          <w:tcPr>
            <w:tcW w:w="6778" w:type="dxa"/>
            <w:tcBorders>
              <w:left w:val="single" w:sz="4" w:space="0" w:color="000000"/>
            </w:tcBorders>
            <w:shd w:val="clear" w:color="auto" w:fill="FFFFFF"/>
          </w:tcPr>
          <w:p w:rsidR="00C14CDE" w:rsidRPr="00843011" w:rsidRDefault="00C14CDE" w:rsidP="00E6147E">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без квалификационной категории;</w:t>
            </w:r>
          </w:p>
        </w:tc>
        <w:tc>
          <w:tcPr>
            <w:tcW w:w="2449" w:type="dxa"/>
            <w:tcBorders>
              <w:left w:val="single" w:sz="4" w:space="0" w:color="000000"/>
              <w:right w:val="single" w:sz="4" w:space="0" w:color="000000"/>
            </w:tcBorders>
            <w:shd w:val="clear" w:color="auto" w:fill="FFFFFF"/>
          </w:tcPr>
          <w:p w:rsidR="00C14CDE" w:rsidRPr="00843011" w:rsidRDefault="00C14CDE" w:rsidP="00E6147E">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12268</w:t>
            </w:r>
          </w:p>
        </w:tc>
      </w:tr>
      <w:tr w:rsidR="00C14CDE" w:rsidRPr="00843011" w:rsidTr="00E6147E">
        <w:tc>
          <w:tcPr>
            <w:tcW w:w="880" w:type="dxa"/>
            <w:vMerge/>
            <w:tcBorders>
              <w:top w:val="single" w:sz="4" w:space="0" w:color="000000"/>
              <w:left w:val="single" w:sz="4" w:space="0" w:color="000000"/>
              <w:bottom w:val="single" w:sz="4" w:space="0" w:color="000000"/>
            </w:tcBorders>
            <w:shd w:val="clear" w:color="auto" w:fill="FFFFFF"/>
          </w:tcPr>
          <w:p w:rsidR="00C14CDE" w:rsidRPr="00843011" w:rsidRDefault="00C14CDE" w:rsidP="00E6147E">
            <w:pPr>
              <w:snapToGrid w:val="0"/>
              <w:spacing w:after="0" w:line="240" w:lineRule="auto"/>
              <w:rPr>
                <w:rFonts w:ascii="Times New Roman" w:hAnsi="Times New Roman" w:cs="Times New Roman"/>
                <w:sz w:val="24"/>
                <w:szCs w:val="24"/>
              </w:rPr>
            </w:pPr>
          </w:p>
        </w:tc>
        <w:tc>
          <w:tcPr>
            <w:tcW w:w="6778" w:type="dxa"/>
            <w:tcBorders>
              <w:left w:val="single" w:sz="4" w:space="0" w:color="000000"/>
            </w:tcBorders>
            <w:shd w:val="clear" w:color="auto" w:fill="FFFFFF"/>
          </w:tcPr>
          <w:p w:rsidR="00C14CDE" w:rsidRPr="00843011" w:rsidRDefault="00C14CDE" w:rsidP="00E6147E">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имеющий I квалификационную категорию;</w:t>
            </w:r>
          </w:p>
        </w:tc>
        <w:tc>
          <w:tcPr>
            <w:tcW w:w="2449" w:type="dxa"/>
            <w:tcBorders>
              <w:left w:val="single" w:sz="4" w:space="0" w:color="000000"/>
              <w:right w:val="single" w:sz="4" w:space="0" w:color="000000"/>
            </w:tcBorders>
            <w:shd w:val="clear" w:color="auto" w:fill="FFFFFF"/>
          </w:tcPr>
          <w:p w:rsidR="00C14CDE" w:rsidRPr="00843011" w:rsidRDefault="00C14CDE" w:rsidP="00E6147E">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13243</w:t>
            </w:r>
          </w:p>
        </w:tc>
      </w:tr>
      <w:tr w:rsidR="00C14CDE" w:rsidRPr="00843011" w:rsidTr="00E6147E">
        <w:tc>
          <w:tcPr>
            <w:tcW w:w="880" w:type="dxa"/>
            <w:vMerge/>
            <w:tcBorders>
              <w:top w:val="single" w:sz="4" w:space="0" w:color="000000"/>
              <w:left w:val="single" w:sz="4" w:space="0" w:color="000000"/>
              <w:bottom w:val="single" w:sz="4" w:space="0" w:color="000000"/>
            </w:tcBorders>
            <w:shd w:val="clear" w:color="auto" w:fill="FFFFFF"/>
          </w:tcPr>
          <w:p w:rsidR="00C14CDE" w:rsidRPr="00843011" w:rsidRDefault="00C14CDE" w:rsidP="00E6147E">
            <w:pPr>
              <w:snapToGrid w:val="0"/>
              <w:spacing w:after="0" w:line="240" w:lineRule="auto"/>
              <w:rPr>
                <w:rFonts w:ascii="Times New Roman" w:hAnsi="Times New Roman" w:cs="Times New Roman"/>
                <w:sz w:val="24"/>
                <w:szCs w:val="24"/>
              </w:rPr>
            </w:pPr>
          </w:p>
        </w:tc>
        <w:tc>
          <w:tcPr>
            <w:tcW w:w="6778" w:type="dxa"/>
            <w:tcBorders>
              <w:left w:val="single" w:sz="4" w:space="0" w:color="000000"/>
              <w:bottom w:val="single" w:sz="4" w:space="0" w:color="000000"/>
            </w:tcBorders>
            <w:shd w:val="clear" w:color="auto" w:fill="FFFFFF"/>
          </w:tcPr>
          <w:p w:rsidR="00C14CDE" w:rsidRPr="00843011" w:rsidRDefault="00C14CDE" w:rsidP="00E6147E">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имеющий высшую квалификационную категорию</w:t>
            </w:r>
          </w:p>
        </w:tc>
        <w:tc>
          <w:tcPr>
            <w:tcW w:w="2449" w:type="dxa"/>
            <w:tcBorders>
              <w:left w:val="single" w:sz="4" w:space="0" w:color="000000"/>
              <w:bottom w:val="single" w:sz="4" w:space="0" w:color="000000"/>
              <w:right w:val="single" w:sz="4" w:space="0" w:color="000000"/>
            </w:tcBorders>
            <w:shd w:val="clear" w:color="auto" w:fill="FFFFFF"/>
          </w:tcPr>
          <w:p w:rsidR="00C14CDE" w:rsidRPr="00843011" w:rsidRDefault="00C14CDE" w:rsidP="00E6147E">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14391</w:t>
            </w:r>
          </w:p>
        </w:tc>
      </w:tr>
      <w:tr w:rsidR="00C14CDE" w:rsidRPr="00843011" w:rsidTr="00E6147E">
        <w:tc>
          <w:tcPr>
            <w:tcW w:w="880" w:type="dxa"/>
            <w:vMerge w:val="restart"/>
            <w:tcBorders>
              <w:top w:val="single" w:sz="4" w:space="0" w:color="000000"/>
              <w:left w:val="single" w:sz="4" w:space="0" w:color="000000"/>
              <w:bottom w:val="single" w:sz="4" w:space="0" w:color="000000"/>
            </w:tcBorders>
            <w:shd w:val="clear" w:color="auto" w:fill="FFFFFF"/>
          </w:tcPr>
          <w:p w:rsidR="00C14CDE" w:rsidRPr="00843011" w:rsidRDefault="00C14CDE" w:rsidP="00E6147E">
            <w:pPr>
              <w:pStyle w:val="af4"/>
              <w:spacing w:line="240" w:lineRule="auto"/>
              <w:jc w:val="center"/>
              <w:rPr>
                <w:rFonts w:ascii="Times New Roman" w:hAnsi="Times New Roman" w:cs="Times New Roman"/>
              </w:rPr>
            </w:pPr>
            <w:r w:rsidRPr="00843011">
              <w:rPr>
                <w:rFonts w:ascii="Times New Roman" w:hAnsi="Times New Roman" w:cs="Times New Roman"/>
              </w:rPr>
              <w:t>3.</w:t>
            </w:r>
          </w:p>
        </w:tc>
        <w:tc>
          <w:tcPr>
            <w:tcW w:w="6778" w:type="dxa"/>
            <w:tcBorders>
              <w:top w:val="single" w:sz="4" w:space="0" w:color="000000"/>
              <w:left w:val="single" w:sz="4" w:space="0" w:color="000000"/>
            </w:tcBorders>
            <w:shd w:val="clear" w:color="auto" w:fill="FFFFFF"/>
          </w:tcPr>
          <w:p w:rsidR="00C14CDE" w:rsidRPr="00843011" w:rsidRDefault="00C14CDE" w:rsidP="00E6147E">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Воспитатель:</w:t>
            </w:r>
          </w:p>
        </w:tc>
        <w:tc>
          <w:tcPr>
            <w:tcW w:w="2449" w:type="dxa"/>
            <w:tcBorders>
              <w:top w:val="single" w:sz="4" w:space="0" w:color="000000"/>
              <w:left w:val="single" w:sz="4" w:space="0" w:color="000000"/>
              <w:right w:val="single" w:sz="4" w:space="0" w:color="000000"/>
            </w:tcBorders>
            <w:shd w:val="clear" w:color="auto" w:fill="FFFFFF"/>
          </w:tcPr>
          <w:p w:rsidR="00C14CDE" w:rsidRPr="00843011" w:rsidRDefault="00C14CDE" w:rsidP="00E6147E">
            <w:pPr>
              <w:snapToGrid w:val="0"/>
              <w:spacing w:after="0" w:line="240" w:lineRule="auto"/>
              <w:jc w:val="center"/>
              <w:rPr>
                <w:rFonts w:ascii="Times New Roman" w:hAnsi="Times New Roman" w:cs="Times New Roman"/>
                <w:sz w:val="24"/>
                <w:szCs w:val="24"/>
              </w:rPr>
            </w:pPr>
          </w:p>
        </w:tc>
      </w:tr>
      <w:tr w:rsidR="00C14CDE" w:rsidRPr="00843011" w:rsidTr="00E6147E">
        <w:tc>
          <w:tcPr>
            <w:tcW w:w="880" w:type="dxa"/>
            <w:vMerge/>
            <w:tcBorders>
              <w:top w:val="single" w:sz="4" w:space="0" w:color="000000"/>
              <w:left w:val="single" w:sz="4" w:space="0" w:color="000000"/>
              <w:bottom w:val="single" w:sz="4" w:space="0" w:color="000000"/>
            </w:tcBorders>
            <w:shd w:val="clear" w:color="auto" w:fill="FFFFFF"/>
          </w:tcPr>
          <w:p w:rsidR="00C14CDE" w:rsidRPr="00843011" w:rsidRDefault="00C14CDE" w:rsidP="00E6147E">
            <w:pPr>
              <w:snapToGrid w:val="0"/>
              <w:spacing w:after="0" w:line="240" w:lineRule="auto"/>
              <w:rPr>
                <w:rFonts w:ascii="Times New Roman" w:hAnsi="Times New Roman" w:cs="Times New Roman"/>
                <w:sz w:val="24"/>
                <w:szCs w:val="24"/>
              </w:rPr>
            </w:pPr>
          </w:p>
        </w:tc>
        <w:tc>
          <w:tcPr>
            <w:tcW w:w="6778" w:type="dxa"/>
            <w:tcBorders>
              <w:left w:val="single" w:sz="4" w:space="0" w:color="000000"/>
            </w:tcBorders>
            <w:shd w:val="clear" w:color="auto" w:fill="FFFFFF"/>
          </w:tcPr>
          <w:p w:rsidR="00C14CDE" w:rsidRPr="00843011" w:rsidRDefault="00C14CDE" w:rsidP="00E6147E">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без квалификационной категории;</w:t>
            </w:r>
          </w:p>
        </w:tc>
        <w:tc>
          <w:tcPr>
            <w:tcW w:w="2449" w:type="dxa"/>
            <w:tcBorders>
              <w:left w:val="single" w:sz="4" w:space="0" w:color="000000"/>
              <w:right w:val="single" w:sz="4" w:space="0" w:color="000000"/>
            </w:tcBorders>
            <w:shd w:val="clear" w:color="auto" w:fill="FFFFFF"/>
          </w:tcPr>
          <w:p w:rsidR="00C14CDE" w:rsidRPr="00843011" w:rsidRDefault="00C14CDE" w:rsidP="00E6147E">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12268</w:t>
            </w:r>
          </w:p>
        </w:tc>
      </w:tr>
      <w:tr w:rsidR="00C14CDE" w:rsidRPr="00843011" w:rsidTr="00E6147E">
        <w:tc>
          <w:tcPr>
            <w:tcW w:w="880" w:type="dxa"/>
            <w:vMerge/>
            <w:tcBorders>
              <w:top w:val="single" w:sz="4" w:space="0" w:color="000000"/>
              <w:left w:val="single" w:sz="4" w:space="0" w:color="000000"/>
              <w:bottom w:val="single" w:sz="4" w:space="0" w:color="000000"/>
            </w:tcBorders>
            <w:shd w:val="clear" w:color="auto" w:fill="FFFFFF"/>
          </w:tcPr>
          <w:p w:rsidR="00C14CDE" w:rsidRPr="00843011" w:rsidRDefault="00C14CDE" w:rsidP="00E6147E">
            <w:pPr>
              <w:snapToGrid w:val="0"/>
              <w:spacing w:after="0" w:line="240" w:lineRule="auto"/>
              <w:rPr>
                <w:rFonts w:ascii="Times New Roman" w:hAnsi="Times New Roman" w:cs="Times New Roman"/>
                <w:sz w:val="24"/>
                <w:szCs w:val="24"/>
              </w:rPr>
            </w:pPr>
          </w:p>
        </w:tc>
        <w:tc>
          <w:tcPr>
            <w:tcW w:w="6778" w:type="dxa"/>
            <w:tcBorders>
              <w:left w:val="single" w:sz="4" w:space="0" w:color="000000"/>
            </w:tcBorders>
            <w:shd w:val="clear" w:color="auto" w:fill="FFFFFF"/>
          </w:tcPr>
          <w:p w:rsidR="00C14CDE" w:rsidRPr="00843011" w:rsidRDefault="00C14CDE" w:rsidP="00E6147E">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имеющий I квалификационную категорию;</w:t>
            </w:r>
          </w:p>
        </w:tc>
        <w:tc>
          <w:tcPr>
            <w:tcW w:w="2449" w:type="dxa"/>
            <w:tcBorders>
              <w:left w:val="single" w:sz="4" w:space="0" w:color="000000"/>
              <w:right w:val="single" w:sz="4" w:space="0" w:color="000000"/>
            </w:tcBorders>
            <w:shd w:val="clear" w:color="auto" w:fill="FFFFFF"/>
          </w:tcPr>
          <w:p w:rsidR="00C14CDE" w:rsidRPr="00843011" w:rsidRDefault="00C14CDE" w:rsidP="00E6147E">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14267</w:t>
            </w:r>
          </w:p>
        </w:tc>
      </w:tr>
      <w:tr w:rsidR="00C14CDE" w:rsidRPr="00843011" w:rsidTr="00E6147E">
        <w:tc>
          <w:tcPr>
            <w:tcW w:w="880" w:type="dxa"/>
            <w:vMerge/>
            <w:tcBorders>
              <w:top w:val="single" w:sz="4" w:space="0" w:color="000000"/>
              <w:left w:val="single" w:sz="4" w:space="0" w:color="000000"/>
              <w:bottom w:val="single" w:sz="4" w:space="0" w:color="000000"/>
            </w:tcBorders>
            <w:shd w:val="clear" w:color="auto" w:fill="FFFFFF"/>
          </w:tcPr>
          <w:p w:rsidR="00C14CDE" w:rsidRPr="00843011" w:rsidRDefault="00C14CDE" w:rsidP="00E6147E">
            <w:pPr>
              <w:snapToGrid w:val="0"/>
              <w:spacing w:after="0" w:line="240" w:lineRule="auto"/>
              <w:rPr>
                <w:rFonts w:ascii="Times New Roman" w:hAnsi="Times New Roman" w:cs="Times New Roman"/>
                <w:sz w:val="24"/>
                <w:szCs w:val="24"/>
              </w:rPr>
            </w:pPr>
          </w:p>
        </w:tc>
        <w:tc>
          <w:tcPr>
            <w:tcW w:w="6778" w:type="dxa"/>
            <w:tcBorders>
              <w:left w:val="single" w:sz="4" w:space="0" w:color="000000"/>
              <w:bottom w:val="single" w:sz="4" w:space="0" w:color="000000"/>
            </w:tcBorders>
            <w:shd w:val="clear" w:color="auto" w:fill="FFFFFF"/>
          </w:tcPr>
          <w:p w:rsidR="00C14CDE" w:rsidRPr="00843011" w:rsidRDefault="00C14CDE" w:rsidP="00E6147E">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имеющий высшую квалификационную категорию</w:t>
            </w:r>
          </w:p>
        </w:tc>
        <w:tc>
          <w:tcPr>
            <w:tcW w:w="2449" w:type="dxa"/>
            <w:tcBorders>
              <w:left w:val="single" w:sz="4" w:space="0" w:color="000000"/>
              <w:bottom w:val="single" w:sz="4" w:space="0" w:color="000000"/>
              <w:right w:val="single" w:sz="4" w:space="0" w:color="000000"/>
            </w:tcBorders>
            <w:shd w:val="clear" w:color="auto" w:fill="FFFFFF"/>
          </w:tcPr>
          <w:p w:rsidR="00C14CDE" w:rsidRPr="00843011" w:rsidRDefault="00C14CDE" w:rsidP="00E6147E">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15483</w:t>
            </w:r>
          </w:p>
        </w:tc>
      </w:tr>
      <w:tr w:rsidR="00C14CDE" w:rsidRPr="00843011" w:rsidTr="00E6147E">
        <w:tc>
          <w:tcPr>
            <w:tcW w:w="880" w:type="dxa"/>
            <w:tcBorders>
              <w:left w:val="single" w:sz="4" w:space="0" w:color="000000"/>
              <w:bottom w:val="single" w:sz="4" w:space="0" w:color="000000"/>
            </w:tcBorders>
            <w:shd w:val="clear" w:color="auto" w:fill="FFFFFF"/>
          </w:tcPr>
          <w:p w:rsidR="00C14CDE" w:rsidRPr="00843011" w:rsidRDefault="00C14CDE" w:rsidP="00E6147E">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4.</w:t>
            </w:r>
          </w:p>
        </w:tc>
        <w:tc>
          <w:tcPr>
            <w:tcW w:w="6778" w:type="dxa"/>
            <w:tcBorders>
              <w:left w:val="single" w:sz="4" w:space="0" w:color="000000"/>
              <w:bottom w:val="single" w:sz="4" w:space="0" w:color="000000"/>
            </w:tcBorders>
            <w:shd w:val="clear" w:color="auto" w:fill="FFFFFF"/>
          </w:tcPr>
          <w:p w:rsidR="00C14CDE" w:rsidRPr="00843011" w:rsidRDefault="00C14CDE" w:rsidP="00E6147E">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Педагог-психолог:</w:t>
            </w:r>
          </w:p>
          <w:p w:rsidR="00C14CDE" w:rsidRPr="00843011" w:rsidRDefault="00C14CDE" w:rsidP="00E6147E">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без квалификационной категории;</w:t>
            </w:r>
          </w:p>
          <w:p w:rsidR="00C14CDE" w:rsidRPr="00843011" w:rsidRDefault="00C14CDE" w:rsidP="00E6147E">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имеющий I квалификационную категорию;</w:t>
            </w:r>
          </w:p>
          <w:p w:rsidR="00C14CDE" w:rsidRPr="00843011" w:rsidRDefault="00C14CDE" w:rsidP="00E6147E">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xml:space="preserve">- имеющий высшую квалификационную категорию </w:t>
            </w:r>
          </w:p>
        </w:tc>
        <w:tc>
          <w:tcPr>
            <w:tcW w:w="2449" w:type="dxa"/>
            <w:tcBorders>
              <w:left w:val="single" w:sz="4" w:space="0" w:color="000000"/>
              <w:bottom w:val="single" w:sz="4" w:space="0" w:color="000000"/>
              <w:right w:val="single" w:sz="4" w:space="0" w:color="000000"/>
            </w:tcBorders>
            <w:shd w:val="clear" w:color="auto" w:fill="FFFFFF"/>
          </w:tcPr>
          <w:p w:rsidR="00C14CDE" w:rsidRPr="00843011" w:rsidRDefault="00C14CDE" w:rsidP="00E6147E">
            <w:pPr>
              <w:snapToGrid w:val="0"/>
              <w:spacing w:after="0" w:line="240" w:lineRule="auto"/>
              <w:jc w:val="center"/>
              <w:rPr>
                <w:rFonts w:ascii="Times New Roman" w:hAnsi="Times New Roman" w:cs="Times New Roman"/>
                <w:sz w:val="24"/>
                <w:szCs w:val="24"/>
              </w:rPr>
            </w:pPr>
          </w:p>
          <w:p w:rsidR="00C14CDE" w:rsidRPr="00843011" w:rsidRDefault="00C14CDE" w:rsidP="00E6147E">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13253</w:t>
            </w:r>
          </w:p>
          <w:p w:rsidR="00C14CDE" w:rsidRPr="00843011" w:rsidRDefault="00C14CDE" w:rsidP="00E6147E">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14267</w:t>
            </w:r>
          </w:p>
          <w:p w:rsidR="00C14CDE" w:rsidRPr="00843011" w:rsidRDefault="00C14CDE" w:rsidP="00E6147E">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15483</w:t>
            </w:r>
          </w:p>
        </w:tc>
      </w:tr>
      <w:tr w:rsidR="00C14CDE" w:rsidRPr="00843011" w:rsidTr="00E6147E">
        <w:tc>
          <w:tcPr>
            <w:tcW w:w="880" w:type="dxa"/>
            <w:tcBorders>
              <w:left w:val="single" w:sz="4" w:space="0" w:color="000000"/>
              <w:bottom w:val="single" w:sz="4" w:space="0" w:color="000000"/>
            </w:tcBorders>
            <w:shd w:val="clear" w:color="auto" w:fill="FFFFFF"/>
          </w:tcPr>
          <w:p w:rsidR="00C14CDE" w:rsidRPr="00843011" w:rsidRDefault="00C14CDE" w:rsidP="00E6147E">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5.</w:t>
            </w:r>
          </w:p>
        </w:tc>
        <w:tc>
          <w:tcPr>
            <w:tcW w:w="6778" w:type="dxa"/>
            <w:tcBorders>
              <w:left w:val="single" w:sz="4" w:space="0" w:color="000000"/>
              <w:bottom w:val="single" w:sz="4" w:space="0" w:color="000000"/>
            </w:tcBorders>
            <w:shd w:val="clear" w:color="auto" w:fill="FFFFFF"/>
          </w:tcPr>
          <w:p w:rsidR="00C14CDE" w:rsidRPr="00843011" w:rsidRDefault="00C14CDE" w:rsidP="00E6147E">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Тьютор:</w:t>
            </w:r>
          </w:p>
          <w:p w:rsidR="00C14CDE" w:rsidRPr="00843011" w:rsidRDefault="00C14CDE" w:rsidP="00E6147E">
            <w:pPr>
              <w:pStyle w:val="af5"/>
              <w:tabs>
                <w:tab w:val="left" w:pos="853"/>
                <w:tab w:val="left" w:pos="998"/>
                <w:tab w:val="left" w:pos="1143"/>
                <w:tab w:val="left" w:pos="1288"/>
                <w:tab w:val="left" w:pos="1433"/>
                <w:tab w:val="left" w:pos="1578"/>
                <w:tab w:val="left" w:pos="1723"/>
                <w:tab w:val="left" w:pos="1868"/>
                <w:tab w:val="left" w:pos="1873"/>
                <w:tab w:val="left" w:pos="2013"/>
                <w:tab w:val="left" w:pos="2158"/>
              </w:tabs>
              <w:spacing w:line="240" w:lineRule="auto"/>
              <w:rPr>
                <w:rFonts w:ascii="Times New Roman" w:hAnsi="Times New Roman" w:cs="Times New Roman"/>
              </w:rPr>
            </w:pPr>
            <w:r w:rsidRPr="00843011">
              <w:rPr>
                <w:rFonts w:ascii="Times New Roman" w:hAnsi="Times New Roman" w:cs="Times New Roman"/>
              </w:rPr>
              <w:t>- без квалификационной категории;</w:t>
            </w:r>
          </w:p>
          <w:p w:rsidR="00C14CDE" w:rsidRPr="00843011" w:rsidRDefault="00C14CDE" w:rsidP="00E6147E">
            <w:pPr>
              <w:pStyle w:val="af5"/>
              <w:tabs>
                <w:tab w:val="left" w:pos="853"/>
                <w:tab w:val="left" w:pos="998"/>
                <w:tab w:val="left" w:pos="1143"/>
                <w:tab w:val="left" w:pos="1288"/>
                <w:tab w:val="left" w:pos="1433"/>
                <w:tab w:val="left" w:pos="1578"/>
                <w:tab w:val="left" w:pos="1723"/>
                <w:tab w:val="left" w:pos="1868"/>
                <w:tab w:val="left" w:pos="1873"/>
                <w:tab w:val="left" w:pos="2013"/>
                <w:tab w:val="left" w:pos="2158"/>
              </w:tabs>
              <w:spacing w:line="240" w:lineRule="auto"/>
              <w:rPr>
                <w:rFonts w:ascii="Times New Roman" w:hAnsi="Times New Roman" w:cs="Times New Roman"/>
              </w:rPr>
            </w:pPr>
            <w:r w:rsidRPr="00843011">
              <w:rPr>
                <w:rFonts w:ascii="Times New Roman" w:hAnsi="Times New Roman" w:cs="Times New Roman"/>
              </w:rPr>
              <w:t>- имеющий I квалификационную категорию;</w:t>
            </w:r>
          </w:p>
          <w:p w:rsidR="00C14CDE" w:rsidRPr="00843011" w:rsidRDefault="00C14CDE" w:rsidP="00E6147E">
            <w:pPr>
              <w:pStyle w:val="af5"/>
              <w:tabs>
                <w:tab w:val="left" w:pos="853"/>
                <w:tab w:val="left" w:pos="998"/>
                <w:tab w:val="left" w:pos="1143"/>
                <w:tab w:val="left" w:pos="1288"/>
                <w:tab w:val="left" w:pos="1433"/>
                <w:tab w:val="left" w:pos="1578"/>
                <w:tab w:val="left" w:pos="1723"/>
                <w:tab w:val="left" w:pos="1868"/>
                <w:tab w:val="left" w:pos="1873"/>
                <w:tab w:val="left" w:pos="2013"/>
                <w:tab w:val="left" w:pos="2158"/>
              </w:tabs>
              <w:spacing w:line="240" w:lineRule="auto"/>
              <w:rPr>
                <w:rFonts w:ascii="Times New Roman" w:hAnsi="Times New Roman" w:cs="Times New Roman"/>
              </w:rPr>
            </w:pPr>
            <w:r w:rsidRPr="00843011">
              <w:rPr>
                <w:rFonts w:ascii="Times New Roman" w:hAnsi="Times New Roman" w:cs="Times New Roman"/>
              </w:rPr>
              <w:t>-имеющий высшую квалификационную категорию</w:t>
            </w:r>
          </w:p>
        </w:tc>
        <w:tc>
          <w:tcPr>
            <w:tcW w:w="2449" w:type="dxa"/>
            <w:tcBorders>
              <w:left w:val="single" w:sz="4" w:space="0" w:color="000000"/>
              <w:bottom w:val="single" w:sz="4" w:space="0" w:color="000000"/>
              <w:right w:val="single" w:sz="4" w:space="0" w:color="000000"/>
            </w:tcBorders>
            <w:shd w:val="clear" w:color="auto" w:fill="FFFFFF"/>
          </w:tcPr>
          <w:p w:rsidR="00C14CDE" w:rsidRPr="00843011" w:rsidRDefault="00C14CDE" w:rsidP="00E6147E">
            <w:pPr>
              <w:pStyle w:val="af2"/>
              <w:snapToGrid w:val="0"/>
              <w:spacing w:after="0" w:line="240" w:lineRule="auto"/>
              <w:jc w:val="center"/>
              <w:rPr>
                <w:rFonts w:ascii="Times New Roman" w:hAnsi="Times New Roman"/>
                <w:sz w:val="24"/>
                <w:szCs w:val="24"/>
              </w:rPr>
            </w:pPr>
          </w:p>
          <w:p w:rsidR="00C14CDE" w:rsidRPr="00843011" w:rsidRDefault="00C14CDE" w:rsidP="00E6147E">
            <w:pPr>
              <w:pStyle w:val="af2"/>
              <w:snapToGrid w:val="0"/>
              <w:spacing w:after="0" w:line="240" w:lineRule="auto"/>
              <w:jc w:val="center"/>
              <w:rPr>
                <w:rFonts w:ascii="Times New Roman" w:hAnsi="Times New Roman"/>
                <w:sz w:val="24"/>
                <w:szCs w:val="24"/>
              </w:rPr>
            </w:pPr>
            <w:r w:rsidRPr="00843011">
              <w:rPr>
                <w:rFonts w:ascii="Times New Roman" w:hAnsi="Times New Roman"/>
                <w:sz w:val="24"/>
                <w:szCs w:val="24"/>
              </w:rPr>
              <w:t>13253</w:t>
            </w:r>
          </w:p>
          <w:p w:rsidR="00C14CDE" w:rsidRPr="00843011" w:rsidRDefault="00C14CDE" w:rsidP="00E6147E">
            <w:pPr>
              <w:pStyle w:val="af2"/>
              <w:snapToGrid w:val="0"/>
              <w:spacing w:after="0" w:line="240" w:lineRule="auto"/>
              <w:jc w:val="center"/>
              <w:rPr>
                <w:rFonts w:ascii="Times New Roman" w:hAnsi="Times New Roman"/>
                <w:sz w:val="24"/>
                <w:szCs w:val="24"/>
              </w:rPr>
            </w:pPr>
            <w:r w:rsidRPr="00843011">
              <w:rPr>
                <w:rFonts w:ascii="Times New Roman" w:hAnsi="Times New Roman"/>
                <w:sz w:val="24"/>
                <w:szCs w:val="24"/>
              </w:rPr>
              <w:t>14267</w:t>
            </w:r>
          </w:p>
          <w:p w:rsidR="00C14CDE" w:rsidRPr="00843011" w:rsidRDefault="00C14CDE" w:rsidP="00E6147E">
            <w:pPr>
              <w:pStyle w:val="af2"/>
              <w:snapToGrid w:val="0"/>
              <w:spacing w:after="0" w:line="240" w:lineRule="auto"/>
              <w:jc w:val="center"/>
              <w:rPr>
                <w:rFonts w:ascii="Times New Roman" w:hAnsi="Times New Roman"/>
                <w:sz w:val="24"/>
                <w:szCs w:val="24"/>
              </w:rPr>
            </w:pPr>
            <w:r w:rsidRPr="00843011">
              <w:rPr>
                <w:rFonts w:ascii="Times New Roman" w:hAnsi="Times New Roman"/>
                <w:sz w:val="24"/>
                <w:szCs w:val="24"/>
              </w:rPr>
              <w:t>15483</w:t>
            </w:r>
          </w:p>
        </w:tc>
      </w:tr>
      <w:tr w:rsidR="00C14CDE" w:rsidRPr="00843011" w:rsidTr="00E6147E">
        <w:tc>
          <w:tcPr>
            <w:tcW w:w="880" w:type="dxa"/>
            <w:tcBorders>
              <w:left w:val="single" w:sz="4" w:space="0" w:color="000000"/>
              <w:bottom w:val="single" w:sz="4" w:space="0" w:color="000000"/>
            </w:tcBorders>
            <w:shd w:val="clear" w:color="auto" w:fill="FFFFFF"/>
          </w:tcPr>
          <w:p w:rsidR="00C14CDE" w:rsidRPr="00843011" w:rsidRDefault="00C14CDE" w:rsidP="00E6147E">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6.</w:t>
            </w:r>
          </w:p>
        </w:tc>
        <w:tc>
          <w:tcPr>
            <w:tcW w:w="6778" w:type="dxa"/>
            <w:tcBorders>
              <w:left w:val="single" w:sz="4" w:space="0" w:color="000000"/>
              <w:bottom w:val="single" w:sz="4" w:space="0" w:color="000000"/>
            </w:tcBorders>
            <w:shd w:val="clear" w:color="auto" w:fill="FFFFFF"/>
          </w:tcPr>
          <w:p w:rsidR="00C14CDE" w:rsidRPr="00843011" w:rsidRDefault="00C14CDE" w:rsidP="00E6147E">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Учитель-логопед, учитель-дефектолог:</w:t>
            </w:r>
          </w:p>
          <w:p w:rsidR="00C14CDE" w:rsidRPr="00843011" w:rsidRDefault="00C14CDE" w:rsidP="00E6147E">
            <w:pPr>
              <w:pStyle w:val="af5"/>
              <w:tabs>
                <w:tab w:val="left" w:pos="853"/>
                <w:tab w:val="left" w:pos="998"/>
                <w:tab w:val="left" w:pos="1143"/>
                <w:tab w:val="left" w:pos="1288"/>
                <w:tab w:val="left" w:pos="1433"/>
                <w:tab w:val="left" w:pos="1578"/>
                <w:tab w:val="left" w:pos="1723"/>
                <w:tab w:val="left" w:pos="1868"/>
                <w:tab w:val="left" w:pos="1873"/>
                <w:tab w:val="left" w:pos="2013"/>
                <w:tab w:val="left" w:pos="2158"/>
              </w:tabs>
              <w:spacing w:line="240" w:lineRule="auto"/>
              <w:rPr>
                <w:rFonts w:ascii="Times New Roman" w:hAnsi="Times New Roman" w:cs="Times New Roman"/>
              </w:rPr>
            </w:pPr>
            <w:r w:rsidRPr="00843011">
              <w:rPr>
                <w:rFonts w:ascii="Times New Roman" w:hAnsi="Times New Roman" w:cs="Times New Roman"/>
              </w:rPr>
              <w:t>- без квалификационной категории;</w:t>
            </w:r>
          </w:p>
          <w:p w:rsidR="00C14CDE" w:rsidRPr="00843011" w:rsidRDefault="00C14CDE" w:rsidP="00E6147E">
            <w:pPr>
              <w:pStyle w:val="af5"/>
              <w:tabs>
                <w:tab w:val="left" w:pos="853"/>
                <w:tab w:val="left" w:pos="998"/>
                <w:tab w:val="left" w:pos="1143"/>
                <w:tab w:val="left" w:pos="1288"/>
                <w:tab w:val="left" w:pos="1433"/>
                <w:tab w:val="left" w:pos="1578"/>
                <w:tab w:val="left" w:pos="1723"/>
                <w:tab w:val="left" w:pos="1868"/>
                <w:tab w:val="left" w:pos="1873"/>
                <w:tab w:val="left" w:pos="2013"/>
                <w:tab w:val="left" w:pos="2158"/>
              </w:tabs>
              <w:spacing w:line="240" w:lineRule="auto"/>
              <w:rPr>
                <w:rFonts w:ascii="Times New Roman" w:hAnsi="Times New Roman" w:cs="Times New Roman"/>
              </w:rPr>
            </w:pPr>
            <w:r w:rsidRPr="00843011">
              <w:rPr>
                <w:rFonts w:ascii="Times New Roman" w:hAnsi="Times New Roman" w:cs="Times New Roman"/>
              </w:rPr>
              <w:t>- имеющий I квалификационную категорию;</w:t>
            </w:r>
          </w:p>
          <w:p w:rsidR="00C14CDE" w:rsidRPr="00843011" w:rsidRDefault="00C14CDE" w:rsidP="00E6147E">
            <w:pPr>
              <w:pStyle w:val="af5"/>
              <w:tabs>
                <w:tab w:val="left" w:pos="853"/>
                <w:tab w:val="left" w:pos="998"/>
                <w:tab w:val="left" w:pos="1143"/>
                <w:tab w:val="left" w:pos="1288"/>
                <w:tab w:val="left" w:pos="1433"/>
                <w:tab w:val="left" w:pos="1578"/>
                <w:tab w:val="left" w:pos="1723"/>
                <w:tab w:val="left" w:pos="1868"/>
                <w:tab w:val="left" w:pos="1873"/>
                <w:tab w:val="left" w:pos="2013"/>
                <w:tab w:val="left" w:pos="2158"/>
              </w:tabs>
              <w:spacing w:line="240" w:lineRule="auto"/>
              <w:rPr>
                <w:rFonts w:ascii="Times New Roman" w:hAnsi="Times New Roman" w:cs="Times New Roman"/>
              </w:rPr>
            </w:pPr>
            <w:r w:rsidRPr="00843011">
              <w:rPr>
                <w:rFonts w:ascii="Times New Roman" w:hAnsi="Times New Roman" w:cs="Times New Roman"/>
              </w:rPr>
              <w:t>-имеющий высшую квалификационную категорию</w:t>
            </w:r>
          </w:p>
        </w:tc>
        <w:tc>
          <w:tcPr>
            <w:tcW w:w="2449" w:type="dxa"/>
            <w:tcBorders>
              <w:left w:val="single" w:sz="4" w:space="0" w:color="000000"/>
              <w:bottom w:val="single" w:sz="4" w:space="0" w:color="000000"/>
              <w:right w:val="single" w:sz="4" w:space="0" w:color="000000"/>
            </w:tcBorders>
            <w:shd w:val="clear" w:color="auto" w:fill="FFFFFF"/>
          </w:tcPr>
          <w:p w:rsidR="00C14CDE" w:rsidRPr="00843011" w:rsidRDefault="00C14CDE" w:rsidP="00E6147E">
            <w:pPr>
              <w:pStyle w:val="af2"/>
              <w:snapToGrid w:val="0"/>
              <w:spacing w:after="0" w:line="240" w:lineRule="auto"/>
              <w:jc w:val="center"/>
              <w:rPr>
                <w:rFonts w:ascii="Times New Roman" w:hAnsi="Times New Roman"/>
                <w:sz w:val="24"/>
                <w:szCs w:val="24"/>
              </w:rPr>
            </w:pPr>
          </w:p>
          <w:p w:rsidR="00C14CDE" w:rsidRPr="00843011" w:rsidRDefault="00C14CDE" w:rsidP="00E6147E">
            <w:pPr>
              <w:pStyle w:val="af2"/>
              <w:snapToGrid w:val="0"/>
              <w:spacing w:after="0" w:line="240" w:lineRule="auto"/>
              <w:jc w:val="center"/>
              <w:rPr>
                <w:rFonts w:ascii="Times New Roman" w:hAnsi="Times New Roman"/>
                <w:sz w:val="24"/>
                <w:szCs w:val="24"/>
              </w:rPr>
            </w:pPr>
            <w:r w:rsidRPr="00843011">
              <w:rPr>
                <w:rFonts w:ascii="Times New Roman" w:hAnsi="Times New Roman"/>
                <w:sz w:val="24"/>
                <w:szCs w:val="24"/>
              </w:rPr>
              <w:t>14034</w:t>
            </w:r>
          </w:p>
          <w:p w:rsidR="00C14CDE" w:rsidRPr="00843011" w:rsidRDefault="00C14CDE" w:rsidP="00E6147E">
            <w:pPr>
              <w:pStyle w:val="af2"/>
              <w:snapToGrid w:val="0"/>
              <w:spacing w:after="0" w:line="240" w:lineRule="auto"/>
              <w:jc w:val="center"/>
              <w:rPr>
                <w:rFonts w:ascii="Times New Roman" w:hAnsi="Times New Roman"/>
                <w:sz w:val="24"/>
                <w:szCs w:val="24"/>
              </w:rPr>
            </w:pPr>
            <w:r w:rsidRPr="00843011">
              <w:rPr>
                <w:rFonts w:ascii="Times New Roman" w:hAnsi="Times New Roman"/>
                <w:sz w:val="24"/>
                <w:szCs w:val="24"/>
              </w:rPr>
              <w:t>16373</w:t>
            </w:r>
          </w:p>
          <w:p w:rsidR="00C14CDE" w:rsidRPr="00843011" w:rsidRDefault="00C14CDE" w:rsidP="00E6147E">
            <w:pPr>
              <w:pStyle w:val="af2"/>
              <w:snapToGrid w:val="0"/>
              <w:spacing w:after="0" w:line="240" w:lineRule="auto"/>
              <w:jc w:val="center"/>
              <w:rPr>
                <w:rFonts w:ascii="Times New Roman" w:hAnsi="Times New Roman"/>
                <w:sz w:val="24"/>
                <w:szCs w:val="24"/>
              </w:rPr>
            </w:pPr>
            <w:r w:rsidRPr="00843011">
              <w:rPr>
                <w:rFonts w:ascii="Times New Roman" w:hAnsi="Times New Roman"/>
                <w:sz w:val="24"/>
                <w:szCs w:val="24"/>
              </w:rPr>
              <w:t>17748</w:t>
            </w:r>
          </w:p>
        </w:tc>
      </w:tr>
      <w:tr w:rsidR="00C14CDE" w:rsidRPr="00843011" w:rsidTr="00E6147E">
        <w:tc>
          <w:tcPr>
            <w:tcW w:w="10107" w:type="dxa"/>
            <w:gridSpan w:val="3"/>
            <w:tcBorders>
              <w:left w:val="single" w:sz="4" w:space="0" w:color="000000"/>
              <w:bottom w:val="single" w:sz="4" w:space="0" w:color="000000"/>
              <w:right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b/>
                <w:bCs/>
                <w:sz w:val="24"/>
                <w:szCs w:val="24"/>
              </w:rPr>
              <w:t>Специалисты и учебно-вспомогательный персонал</w:t>
            </w:r>
          </w:p>
        </w:tc>
      </w:tr>
      <w:tr w:rsidR="00C14CDE" w:rsidRPr="00843011" w:rsidTr="00E6147E">
        <w:tc>
          <w:tcPr>
            <w:tcW w:w="880"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1.</w:t>
            </w:r>
          </w:p>
        </w:tc>
        <w:tc>
          <w:tcPr>
            <w:tcW w:w="6778"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 xml:space="preserve">Помощник воспитателя </w:t>
            </w:r>
          </w:p>
        </w:tc>
        <w:tc>
          <w:tcPr>
            <w:tcW w:w="2449" w:type="dxa"/>
            <w:tcBorders>
              <w:left w:val="single" w:sz="4" w:space="0" w:color="000000"/>
              <w:bottom w:val="single" w:sz="4" w:space="0" w:color="000000"/>
              <w:right w:val="single" w:sz="4" w:space="0" w:color="000000"/>
            </w:tcBorders>
            <w:shd w:val="clear" w:color="auto" w:fill="FFFFFF"/>
          </w:tcPr>
          <w:p w:rsidR="00C14CDE" w:rsidRPr="00843011" w:rsidRDefault="00C14CDE" w:rsidP="00E6147E">
            <w:pPr>
              <w:pStyle w:val="af2"/>
              <w:spacing w:after="0" w:line="240" w:lineRule="auto"/>
              <w:jc w:val="center"/>
              <w:rPr>
                <w:rFonts w:ascii="Times New Roman" w:hAnsi="Times New Roman"/>
                <w:sz w:val="24"/>
                <w:szCs w:val="24"/>
              </w:rPr>
            </w:pPr>
            <w:r w:rsidRPr="00843011">
              <w:rPr>
                <w:rFonts w:ascii="Times New Roman" w:hAnsi="Times New Roman"/>
                <w:sz w:val="24"/>
                <w:szCs w:val="24"/>
              </w:rPr>
              <w:t>10079</w:t>
            </w:r>
          </w:p>
        </w:tc>
      </w:tr>
      <w:tr w:rsidR="00C14CDE" w:rsidRPr="00843011" w:rsidTr="00E6147E">
        <w:tc>
          <w:tcPr>
            <w:tcW w:w="880"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2.</w:t>
            </w:r>
          </w:p>
        </w:tc>
        <w:tc>
          <w:tcPr>
            <w:tcW w:w="6778"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 xml:space="preserve">Медицинская сестра </w:t>
            </w:r>
          </w:p>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 xml:space="preserve">- без квалификации; </w:t>
            </w:r>
          </w:p>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 xml:space="preserve">- II квалификационная категория; </w:t>
            </w:r>
          </w:p>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 xml:space="preserve">- I квалификационная категория; </w:t>
            </w:r>
          </w:p>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 xml:space="preserve">- высшая квалификационная категория </w:t>
            </w:r>
          </w:p>
        </w:tc>
        <w:tc>
          <w:tcPr>
            <w:tcW w:w="2449" w:type="dxa"/>
            <w:tcBorders>
              <w:left w:val="single" w:sz="4" w:space="0" w:color="000000"/>
              <w:bottom w:val="single" w:sz="4" w:space="0" w:color="000000"/>
              <w:right w:val="single" w:sz="4" w:space="0" w:color="000000"/>
            </w:tcBorders>
            <w:shd w:val="clear" w:color="auto" w:fill="FFFFFF"/>
          </w:tcPr>
          <w:p w:rsidR="00C14CDE" w:rsidRPr="00843011" w:rsidRDefault="00C14CDE" w:rsidP="00E6147E">
            <w:pPr>
              <w:pStyle w:val="af2"/>
              <w:snapToGrid w:val="0"/>
              <w:spacing w:after="0" w:line="240" w:lineRule="auto"/>
              <w:jc w:val="center"/>
              <w:rPr>
                <w:rFonts w:ascii="Times New Roman" w:hAnsi="Times New Roman"/>
                <w:sz w:val="24"/>
                <w:szCs w:val="24"/>
              </w:rPr>
            </w:pPr>
          </w:p>
          <w:p w:rsidR="00C14CDE" w:rsidRPr="00843011" w:rsidRDefault="00C14CDE" w:rsidP="00E6147E">
            <w:pPr>
              <w:pStyle w:val="af2"/>
              <w:snapToGrid w:val="0"/>
              <w:spacing w:after="0" w:line="240" w:lineRule="auto"/>
              <w:jc w:val="center"/>
              <w:rPr>
                <w:rFonts w:ascii="Times New Roman" w:hAnsi="Times New Roman"/>
                <w:sz w:val="24"/>
                <w:szCs w:val="24"/>
              </w:rPr>
            </w:pPr>
            <w:r w:rsidRPr="00843011">
              <w:rPr>
                <w:rFonts w:ascii="Times New Roman" w:hAnsi="Times New Roman"/>
                <w:sz w:val="24"/>
                <w:szCs w:val="24"/>
              </w:rPr>
              <w:t>10660</w:t>
            </w:r>
          </w:p>
          <w:p w:rsidR="00C14CDE" w:rsidRPr="00843011" w:rsidRDefault="00C14CDE" w:rsidP="00E6147E">
            <w:pPr>
              <w:pStyle w:val="af2"/>
              <w:spacing w:after="0" w:line="240" w:lineRule="auto"/>
              <w:jc w:val="center"/>
              <w:rPr>
                <w:rFonts w:ascii="Times New Roman" w:hAnsi="Times New Roman"/>
                <w:sz w:val="24"/>
                <w:szCs w:val="24"/>
              </w:rPr>
            </w:pPr>
            <w:r w:rsidRPr="00843011">
              <w:rPr>
                <w:rFonts w:ascii="Times New Roman" w:hAnsi="Times New Roman"/>
                <w:sz w:val="24"/>
                <w:szCs w:val="24"/>
              </w:rPr>
              <w:t>10865</w:t>
            </w:r>
          </w:p>
          <w:p w:rsidR="00C14CDE" w:rsidRPr="00843011" w:rsidRDefault="00C14CDE" w:rsidP="00E6147E">
            <w:pPr>
              <w:pStyle w:val="af2"/>
              <w:spacing w:after="0" w:line="240" w:lineRule="auto"/>
              <w:jc w:val="center"/>
              <w:rPr>
                <w:rFonts w:ascii="Times New Roman" w:hAnsi="Times New Roman"/>
                <w:sz w:val="24"/>
                <w:szCs w:val="24"/>
              </w:rPr>
            </w:pPr>
            <w:r w:rsidRPr="00843011">
              <w:rPr>
                <w:rFonts w:ascii="Times New Roman" w:hAnsi="Times New Roman"/>
                <w:sz w:val="24"/>
                <w:szCs w:val="24"/>
              </w:rPr>
              <w:t>11379</w:t>
            </w:r>
          </w:p>
          <w:p w:rsidR="00C14CDE" w:rsidRPr="00843011" w:rsidRDefault="00C14CDE" w:rsidP="00E6147E">
            <w:pPr>
              <w:pStyle w:val="af2"/>
              <w:spacing w:after="0" w:line="240" w:lineRule="auto"/>
              <w:jc w:val="center"/>
              <w:rPr>
                <w:rFonts w:ascii="Times New Roman" w:hAnsi="Times New Roman"/>
                <w:sz w:val="24"/>
                <w:szCs w:val="24"/>
              </w:rPr>
            </w:pPr>
            <w:r w:rsidRPr="00843011">
              <w:rPr>
                <w:rFonts w:ascii="Times New Roman" w:hAnsi="Times New Roman"/>
                <w:sz w:val="24"/>
                <w:szCs w:val="24"/>
              </w:rPr>
              <w:t>11900</w:t>
            </w:r>
          </w:p>
        </w:tc>
      </w:tr>
      <w:tr w:rsidR="00C14CDE" w:rsidRPr="00843011" w:rsidTr="00E6147E">
        <w:tc>
          <w:tcPr>
            <w:tcW w:w="880"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3.</w:t>
            </w:r>
          </w:p>
        </w:tc>
        <w:tc>
          <w:tcPr>
            <w:tcW w:w="6778"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Pr>
                <w:rFonts w:ascii="Times New Roman" w:hAnsi="Times New Roman"/>
                <w:sz w:val="24"/>
                <w:szCs w:val="24"/>
              </w:rPr>
              <w:t>З</w:t>
            </w:r>
            <w:r w:rsidRPr="00843011">
              <w:rPr>
                <w:rFonts w:ascii="Times New Roman" w:hAnsi="Times New Roman"/>
                <w:sz w:val="24"/>
                <w:szCs w:val="24"/>
              </w:rPr>
              <w:t>аведующ</w:t>
            </w:r>
            <w:r>
              <w:rPr>
                <w:rFonts w:ascii="Times New Roman" w:hAnsi="Times New Roman"/>
                <w:sz w:val="24"/>
                <w:szCs w:val="24"/>
              </w:rPr>
              <w:t>ий хозяйством</w:t>
            </w:r>
          </w:p>
        </w:tc>
        <w:tc>
          <w:tcPr>
            <w:tcW w:w="2449" w:type="dxa"/>
            <w:tcBorders>
              <w:left w:val="single" w:sz="4" w:space="0" w:color="000000"/>
              <w:bottom w:val="single" w:sz="4" w:space="0" w:color="000000"/>
              <w:right w:val="single" w:sz="4" w:space="0" w:color="000000"/>
            </w:tcBorders>
            <w:shd w:val="clear" w:color="auto" w:fill="FFFFFF"/>
          </w:tcPr>
          <w:p w:rsidR="00C14CDE" w:rsidRPr="00843011" w:rsidRDefault="00C14CDE" w:rsidP="00E6147E">
            <w:pPr>
              <w:pStyle w:val="af2"/>
              <w:snapToGrid w:val="0"/>
              <w:spacing w:after="0" w:line="240" w:lineRule="auto"/>
              <w:jc w:val="center"/>
              <w:rPr>
                <w:rFonts w:ascii="Times New Roman" w:hAnsi="Times New Roman"/>
                <w:sz w:val="24"/>
                <w:szCs w:val="24"/>
              </w:rPr>
            </w:pPr>
            <w:r>
              <w:rPr>
                <w:rFonts w:ascii="Times New Roman" w:hAnsi="Times New Roman"/>
                <w:sz w:val="24"/>
                <w:szCs w:val="24"/>
              </w:rPr>
              <w:t>10079</w:t>
            </w:r>
          </w:p>
        </w:tc>
      </w:tr>
      <w:tr w:rsidR="00C14CDE" w:rsidRPr="00843011" w:rsidTr="00E6147E">
        <w:tc>
          <w:tcPr>
            <w:tcW w:w="880"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4.</w:t>
            </w:r>
          </w:p>
        </w:tc>
        <w:tc>
          <w:tcPr>
            <w:tcW w:w="6778"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color w:val="000000"/>
                <w:sz w:val="24"/>
                <w:szCs w:val="24"/>
              </w:rPr>
            </w:pPr>
            <w:r w:rsidRPr="00843011">
              <w:rPr>
                <w:rFonts w:ascii="Times New Roman" w:hAnsi="Times New Roman"/>
                <w:color w:val="000000"/>
                <w:sz w:val="24"/>
                <w:szCs w:val="24"/>
              </w:rPr>
              <w:t>Специалист по охране труда:</w:t>
            </w:r>
          </w:p>
          <w:p w:rsidR="00C14CDE" w:rsidRPr="00843011" w:rsidRDefault="00C14CDE" w:rsidP="00E6147E">
            <w:pPr>
              <w:pStyle w:val="af2"/>
              <w:spacing w:after="0" w:line="240" w:lineRule="auto"/>
              <w:rPr>
                <w:rFonts w:ascii="Times New Roman" w:hAnsi="Times New Roman"/>
                <w:color w:val="000000"/>
                <w:sz w:val="24"/>
                <w:szCs w:val="24"/>
              </w:rPr>
            </w:pPr>
            <w:r w:rsidRPr="00843011">
              <w:rPr>
                <w:rFonts w:ascii="Times New Roman" w:hAnsi="Times New Roman"/>
                <w:color w:val="000000"/>
                <w:sz w:val="24"/>
                <w:szCs w:val="24"/>
              </w:rPr>
              <w:t>-без квалификационной категории:</w:t>
            </w:r>
          </w:p>
          <w:p w:rsidR="00C14CDE" w:rsidRPr="00843011" w:rsidRDefault="00C14CDE" w:rsidP="00E6147E">
            <w:pPr>
              <w:pStyle w:val="af2"/>
              <w:spacing w:after="0" w:line="240" w:lineRule="auto"/>
              <w:rPr>
                <w:rFonts w:ascii="Times New Roman" w:hAnsi="Times New Roman"/>
                <w:color w:val="000000"/>
                <w:sz w:val="24"/>
                <w:szCs w:val="24"/>
              </w:rPr>
            </w:pPr>
            <w:r w:rsidRPr="00843011">
              <w:rPr>
                <w:rFonts w:ascii="Times New Roman" w:hAnsi="Times New Roman"/>
                <w:color w:val="000000"/>
                <w:sz w:val="24"/>
                <w:szCs w:val="24"/>
              </w:rPr>
              <w:t>-II квалификационная категория;</w:t>
            </w:r>
          </w:p>
          <w:p w:rsidR="00C14CDE" w:rsidRPr="00843011" w:rsidRDefault="00C14CDE" w:rsidP="00E6147E">
            <w:pPr>
              <w:pStyle w:val="af2"/>
              <w:spacing w:after="0" w:line="240" w:lineRule="auto"/>
              <w:rPr>
                <w:rFonts w:ascii="Times New Roman" w:hAnsi="Times New Roman"/>
                <w:color w:val="000000"/>
                <w:sz w:val="24"/>
                <w:szCs w:val="24"/>
              </w:rPr>
            </w:pPr>
            <w:r w:rsidRPr="00843011">
              <w:rPr>
                <w:rFonts w:ascii="Times New Roman" w:hAnsi="Times New Roman"/>
                <w:color w:val="000000"/>
                <w:sz w:val="24"/>
                <w:szCs w:val="24"/>
              </w:rPr>
              <w:t>-I квалификационная категория</w:t>
            </w:r>
          </w:p>
        </w:tc>
        <w:tc>
          <w:tcPr>
            <w:tcW w:w="2449" w:type="dxa"/>
            <w:tcBorders>
              <w:left w:val="single" w:sz="4" w:space="0" w:color="000000"/>
              <w:bottom w:val="single" w:sz="4" w:space="0" w:color="000000"/>
              <w:right w:val="single" w:sz="4" w:space="0" w:color="000000"/>
            </w:tcBorders>
            <w:shd w:val="clear" w:color="auto" w:fill="FFFFFF"/>
          </w:tcPr>
          <w:p w:rsidR="00C14CDE" w:rsidRPr="00843011" w:rsidRDefault="00C14CDE" w:rsidP="00E6147E">
            <w:pPr>
              <w:pStyle w:val="af2"/>
              <w:snapToGrid w:val="0"/>
              <w:spacing w:after="0" w:line="240" w:lineRule="auto"/>
              <w:jc w:val="center"/>
              <w:rPr>
                <w:rFonts w:ascii="Times New Roman" w:hAnsi="Times New Roman"/>
                <w:sz w:val="24"/>
                <w:szCs w:val="24"/>
              </w:rPr>
            </w:pPr>
          </w:p>
          <w:p w:rsidR="00C14CDE" w:rsidRPr="00843011" w:rsidRDefault="00C14CDE" w:rsidP="00E6147E">
            <w:pPr>
              <w:pStyle w:val="af2"/>
              <w:snapToGrid w:val="0"/>
              <w:spacing w:after="0" w:line="240" w:lineRule="auto"/>
              <w:jc w:val="center"/>
              <w:rPr>
                <w:rFonts w:ascii="Times New Roman" w:hAnsi="Times New Roman"/>
                <w:color w:val="000000"/>
                <w:sz w:val="24"/>
                <w:szCs w:val="24"/>
              </w:rPr>
            </w:pPr>
            <w:r w:rsidRPr="00843011">
              <w:rPr>
                <w:rFonts w:ascii="Times New Roman" w:hAnsi="Times New Roman"/>
                <w:color w:val="000000"/>
                <w:sz w:val="24"/>
                <w:szCs w:val="24"/>
              </w:rPr>
              <w:t>10079</w:t>
            </w:r>
          </w:p>
          <w:p w:rsidR="00C14CDE" w:rsidRPr="00843011" w:rsidRDefault="00C14CDE" w:rsidP="00E6147E">
            <w:pPr>
              <w:pStyle w:val="af2"/>
              <w:snapToGrid w:val="0"/>
              <w:spacing w:after="0" w:line="240" w:lineRule="auto"/>
              <w:jc w:val="center"/>
              <w:rPr>
                <w:rFonts w:ascii="Times New Roman" w:hAnsi="Times New Roman"/>
                <w:color w:val="000000"/>
                <w:sz w:val="24"/>
                <w:szCs w:val="24"/>
              </w:rPr>
            </w:pPr>
            <w:r w:rsidRPr="00843011">
              <w:rPr>
                <w:rFonts w:ascii="Times New Roman" w:hAnsi="Times New Roman"/>
                <w:color w:val="000000"/>
                <w:sz w:val="24"/>
                <w:szCs w:val="24"/>
              </w:rPr>
              <w:t>10514</w:t>
            </w:r>
          </w:p>
          <w:p w:rsidR="00C14CDE" w:rsidRPr="00843011" w:rsidRDefault="00C14CDE" w:rsidP="00E6147E">
            <w:pPr>
              <w:pStyle w:val="af2"/>
              <w:snapToGrid w:val="0"/>
              <w:spacing w:after="0" w:line="240" w:lineRule="auto"/>
              <w:jc w:val="center"/>
              <w:rPr>
                <w:rFonts w:ascii="Times New Roman" w:hAnsi="Times New Roman"/>
                <w:color w:val="000000"/>
                <w:sz w:val="24"/>
                <w:szCs w:val="24"/>
              </w:rPr>
            </w:pPr>
            <w:r w:rsidRPr="00843011">
              <w:rPr>
                <w:rFonts w:ascii="Times New Roman" w:hAnsi="Times New Roman"/>
                <w:color w:val="000000"/>
                <w:sz w:val="24"/>
                <w:szCs w:val="24"/>
              </w:rPr>
              <w:t>12362</w:t>
            </w:r>
          </w:p>
        </w:tc>
      </w:tr>
      <w:tr w:rsidR="00C14CDE" w:rsidRPr="00843011" w:rsidTr="00E6147E">
        <w:tc>
          <w:tcPr>
            <w:tcW w:w="10107" w:type="dxa"/>
            <w:gridSpan w:val="3"/>
            <w:tcBorders>
              <w:left w:val="single" w:sz="4" w:space="0" w:color="000000"/>
              <w:bottom w:val="single" w:sz="4" w:space="0" w:color="000000"/>
              <w:right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b/>
                <w:bCs/>
                <w:sz w:val="24"/>
                <w:szCs w:val="24"/>
              </w:rPr>
              <w:t>Технические исполнители и обслуживающий персонал</w:t>
            </w:r>
          </w:p>
        </w:tc>
      </w:tr>
      <w:tr w:rsidR="00C14CDE" w:rsidRPr="00843011" w:rsidTr="00E6147E">
        <w:tc>
          <w:tcPr>
            <w:tcW w:w="880"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5.</w:t>
            </w:r>
          </w:p>
        </w:tc>
        <w:tc>
          <w:tcPr>
            <w:tcW w:w="6778"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Шеф-повар</w:t>
            </w:r>
          </w:p>
        </w:tc>
        <w:tc>
          <w:tcPr>
            <w:tcW w:w="2449" w:type="dxa"/>
            <w:tcBorders>
              <w:left w:val="single" w:sz="4" w:space="0" w:color="000000"/>
              <w:bottom w:val="single" w:sz="4" w:space="0" w:color="000000"/>
              <w:right w:val="single" w:sz="4" w:space="0" w:color="000000"/>
            </w:tcBorders>
            <w:shd w:val="clear" w:color="auto" w:fill="FFFFFF"/>
          </w:tcPr>
          <w:p w:rsidR="00C14CDE" w:rsidRPr="00843011" w:rsidRDefault="00C14CDE" w:rsidP="00E6147E">
            <w:pPr>
              <w:pStyle w:val="af2"/>
              <w:spacing w:after="0" w:line="240" w:lineRule="auto"/>
              <w:jc w:val="center"/>
              <w:rPr>
                <w:rFonts w:ascii="Times New Roman" w:hAnsi="Times New Roman"/>
                <w:color w:val="00000A"/>
                <w:sz w:val="24"/>
                <w:szCs w:val="24"/>
              </w:rPr>
            </w:pPr>
            <w:r w:rsidRPr="00843011">
              <w:rPr>
                <w:rFonts w:ascii="Times New Roman" w:hAnsi="Times New Roman"/>
                <w:color w:val="00000A"/>
                <w:sz w:val="24"/>
                <w:szCs w:val="24"/>
              </w:rPr>
              <w:t>10892</w:t>
            </w:r>
          </w:p>
        </w:tc>
      </w:tr>
      <w:tr w:rsidR="00C14CDE" w:rsidRPr="00843011" w:rsidTr="00E6147E">
        <w:tc>
          <w:tcPr>
            <w:tcW w:w="880"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6.</w:t>
            </w:r>
          </w:p>
        </w:tc>
        <w:tc>
          <w:tcPr>
            <w:tcW w:w="6778"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color w:val="00000A"/>
                <w:sz w:val="24"/>
                <w:szCs w:val="24"/>
              </w:rPr>
            </w:pPr>
            <w:r w:rsidRPr="00843011">
              <w:rPr>
                <w:rFonts w:ascii="Times New Roman" w:hAnsi="Times New Roman"/>
                <w:color w:val="00000A"/>
                <w:sz w:val="24"/>
                <w:szCs w:val="24"/>
              </w:rPr>
              <w:t>Повар</w:t>
            </w:r>
          </w:p>
        </w:tc>
        <w:tc>
          <w:tcPr>
            <w:tcW w:w="2449" w:type="dxa"/>
            <w:tcBorders>
              <w:left w:val="single" w:sz="4" w:space="0" w:color="000000"/>
              <w:bottom w:val="single" w:sz="4" w:space="0" w:color="000000"/>
              <w:right w:val="single" w:sz="4" w:space="0" w:color="000000"/>
            </w:tcBorders>
            <w:shd w:val="clear" w:color="auto" w:fill="FFFFFF"/>
          </w:tcPr>
          <w:p w:rsidR="00C14CDE" w:rsidRPr="00843011" w:rsidRDefault="00C14CDE" w:rsidP="00E6147E">
            <w:pPr>
              <w:pStyle w:val="af2"/>
              <w:spacing w:after="0" w:line="240" w:lineRule="auto"/>
              <w:jc w:val="center"/>
              <w:rPr>
                <w:rFonts w:ascii="Times New Roman" w:hAnsi="Times New Roman"/>
                <w:sz w:val="24"/>
                <w:szCs w:val="24"/>
              </w:rPr>
            </w:pPr>
            <w:r w:rsidRPr="00843011">
              <w:rPr>
                <w:rFonts w:ascii="Times New Roman" w:hAnsi="Times New Roman"/>
                <w:sz w:val="24"/>
                <w:szCs w:val="24"/>
              </w:rPr>
              <w:t>10707</w:t>
            </w:r>
          </w:p>
        </w:tc>
      </w:tr>
      <w:tr w:rsidR="00C14CDE" w:rsidRPr="00843011" w:rsidTr="00E6147E">
        <w:tc>
          <w:tcPr>
            <w:tcW w:w="880"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7.</w:t>
            </w:r>
          </w:p>
        </w:tc>
        <w:tc>
          <w:tcPr>
            <w:tcW w:w="6778"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 xml:space="preserve">Подсобный рабочий </w:t>
            </w:r>
          </w:p>
        </w:tc>
        <w:tc>
          <w:tcPr>
            <w:tcW w:w="2449" w:type="dxa"/>
            <w:tcBorders>
              <w:left w:val="single" w:sz="4" w:space="0" w:color="000000"/>
              <w:bottom w:val="single" w:sz="4" w:space="0" w:color="000000"/>
              <w:right w:val="single" w:sz="4" w:space="0" w:color="000000"/>
            </w:tcBorders>
            <w:shd w:val="clear" w:color="auto" w:fill="FFFFFF"/>
          </w:tcPr>
          <w:p w:rsidR="00C14CDE" w:rsidRPr="00843011" w:rsidRDefault="00C14CDE" w:rsidP="00E6147E">
            <w:pPr>
              <w:pStyle w:val="af2"/>
              <w:spacing w:after="0" w:line="240" w:lineRule="auto"/>
              <w:jc w:val="center"/>
              <w:rPr>
                <w:rFonts w:ascii="Times New Roman" w:hAnsi="Times New Roman"/>
                <w:color w:val="00000A"/>
                <w:sz w:val="24"/>
                <w:szCs w:val="24"/>
              </w:rPr>
            </w:pPr>
            <w:r w:rsidRPr="00843011">
              <w:rPr>
                <w:rFonts w:ascii="Times New Roman" w:hAnsi="Times New Roman"/>
                <w:color w:val="00000A"/>
                <w:sz w:val="24"/>
                <w:szCs w:val="24"/>
              </w:rPr>
              <w:t>10079</w:t>
            </w:r>
          </w:p>
        </w:tc>
      </w:tr>
      <w:tr w:rsidR="00C14CDE" w:rsidRPr="00843011" w:rsidTr="00E6147E">
        <w:tc>
          <w:tcPr>
            <w:tcW w:w="880"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lastRenderedPageBreak/>
              <w:t>8.</w:t>
            </w:r>
          </w:p>
        </w:tc>
        <w:tc>
          <w:tcPr>
            <w:tcW w:w="6778"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Рабочий по комплексному обслуживанию и ремонту зданий</w:t>
            </w:r>
          </w:p>
        </w:tc>
        <w:tc>
          <w:tcPr>
            <w:tcW w:w="2449" w:type="dxa"/>
            <w:tcBorders>
              <w:left w:val="single" w:sz="4" w:space="0" w:color="000000"/>
              <w:bottom w:val="single" w:sz="4" w:space="0" w:color="000000"/>
              <w:right w:val="single" w:sz="4" w:space="0" w:color="000000"/>
            </w:tcBorders>
            <w:shd w:val="clear" w:color="auto" w:fill="FFFFFF"/>
          </w:tcPr>
          <w:p w:rsidR="00C14CDE" w:rsidRPr="00843011" w:rsidRDefault="00C14CDE" w:rsidP="00E6147E">
            <w:pPr>
              <w:pStyle w:val="af2"/>
              <w:spacing w:after="0" w:line="240" w:lineRule="auto"/>
              <w:jc w:val="center"/>
              <w:rPr>
                <w:rFonts w:ascii="Times New Roman" w:hAnsi="Times New Roman"/>
                <w:color w:val="00000A"/>
                <w:sz w:val="24"/>
                <w:szCs w:val="24"/>
              </w:rPr>
            </w:pPr>
            <w:r w:rsidRPr="00843011">
              <w:rPr>
                <w:rFonts w:ascii="Times New Roman" w:hAnsi="Times New Roman"/>
                <w:color w:val="00000A"/>
                <w:sz w:val="24"/>
                <w:szCs w:val="24"/>
              </w:rPr>
              <w:t>10079</w:t>
            </w:r>
          </w:p>
        </w:tc>
      </w:tr>
      <w:tr w:rsidR="00C14CDE" w:rsidRPr="00843011" w:rsidTr="00E6147E">
        <w:tc>
          <w:tcPr>
            <w:tcW w:w="880"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9.</w:t>
            </w:r>
          </w:p>
        </w:tc>
        <w:tc>
          <w:tcPr>
            <w:tcW w:w="6778"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Кладовщик</w:t>
            </w:r>
          </w:p>
        </w:tc>
        <w:tc>
          <w:tcPr>
            <w:tcW w:w="2449" w:type="dxa"/>
            <w:tcBorders>
              <w:left w:val="single" w:sz="4" w:space="0" w:color="000000"/>
              <w:bottom w:val="single" w:sz="4" w:space="0" w:color="000000"/>
              <w:right w:val="single" w:sz="4" w:space="0" w:color="000000"/>
            </w:tcBorders>
            <w:shd w:val="clear" w:color="auto" w:fill="FFFFFF"/>
          </w:tcPr>
          <w:p w:rsidR="00C14CDE" w:rsidRPr="00843011" w:rsidRDefault="00C14CDE" w:rsidP="00E6147E">
            <w:pPr>
              <w:pStyle w:val="af2"/>
              <w:spacing w:after="0" w:line="240" w:lineRule="auto"/>
              <w:jc w:val="center"/>
              <w:rPr>
                <w:rFonts w:ascii="Times New Roman" w:hAnsi="Times New Roman"/>
                <w:sz w:val="24"/>
                <w:szCs w:val="24"/>
              </w:rPr>
            </w:pPr>
            <w:r w:rsidRPr="00843011">
              <w:rPr>
                <w:rFonts w:ascii="Times New Roman" w:hAnsi="Times New Roman"/>
                <w:sz w:val="24"/>
                <w:szCs w:val="24"/>
              </w:rPr>
              <w:t>10079</w:t>
            </w:r>
          </w:p>
        </w:tc>
      </w:tr>
      <w:tr w:rsidR="00C14CDE" w:rsidRPr="00843011" w:rsidTr="00E6147E">
        <w:tc>
          <w:tcPr>
            <w:tcW w:w="880"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10.</w:t>
            </w:r>
          </w:p>
        </w:tc>
        <w:tc>
          <w:tcPr>
            <w:tcW w:w="6778"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Кастелянша</w:t>
            </w:r>
          </w:p>
        </w:tc>
        <w:tc>
          <w:tcPr>
            <w:tcW w:w="2449" w:type="dxa"/>
            <w:tcBorders>
              <w:left w:val="single" w:sz="4" w:space="0" w:color="000000"/>
              <w:bottom w:val="single" w:sz="4" w:space="0" w:color="000000"/>
              <w:right w:val="single" w:sz="4" w:space="0" w:color="000000"/>
            </w:tcBorders>
            <w:shd w:val="clear" w:color="auto" w:fill="FFFFFF"/>
          </w:tcPr>
          <w:p w:rsidR="00C14CDE" w:rsidRPr="00843011" w:rsidRDefault="00C14CDE" w:rsidP="00E6147E">
            <w:pPr>
              <w:pStyle w:val="af2"/>
              <w:spacing w:after="0" w:line="240" w:lineRule="auto"/>
              <w:jc w:val="center"/>
              <w:rPr>
                <w:rFonts w:ascii="Times New Roman" w:hAnsi="Times New Roman"/>
                <w:sz w:val="24"/>
                <w:szCs w:val="24"/>
              </w:rPr>
            </w:pPr>
            <w:r w:rsidRPr="00843011">
              <w:rPr>
                <w:rFonts w:ascii="Times New Roman" w:hAnsi="Times New Roman"/>
                <w:sz w:val="24"/>
                <w:szCs w:val="24"/>
              </w:rPr>
              <w:t>10079</w:t>
            </w:r>
          </w:p>
        </w:tc>
      </w:tr>
      <w:tr w:rsidR="00C14CDE" w:rsidRPr="00843011" w:rsidTr="00E6147E">
        <w:tc>
          <w:tcPr>
            <w:tcW w:w="880"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color w:val="00000A"/>
                <w:sz w:val="24"/>
                <w:szCs w:val="24"/>
              </w:rPr>
            </w:pPr>
            <w:r w:rsidRPr="00843011">
              <w:rPr>
                <w:rFonts w:ascii="Times New Roman" w:hAnsi="Times New Roman"/>
                <w:color w:val="00000A"/>
                <w:sz w:val="24"/>
                <w:szCs w:val="24"/>
              </w:rPr>
              <w:t>11.</w:t>
            </w:r>
          </w:p>
        </w:tc>
        <w:tc>
          <w:tcPr>
            <w:tcW w:w="6778"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 xml:space="preserve">Машинист по стирке и ремонту спецодежды </w:t>
            </w:r>
          </w:p>
        </w:tc>
        <w:tc>
          <w:tcPr>
            <w:tcW w:w="2449" w:type="dxa"/>
            <w:tcBorders>
              <w:left w:val="single" w:sz="4" w:space="0" w:color="000000"/>
              <w:bottom w:val="single" w:sz="4" w:space="0" w:color="000000"/>
              <w:right w:val="single" w:sz="4" w:space="0" w:color="000000"/>
            </w:tcBorders>
            <w:shd w:val="clear" w:color="auto" w:fill="FFFFFF"/>
          </w:tcPr>
          <w:p w:rsidR="00C14CDE" w:rsidRPr="00843011" w:rsidRDefault="00C14CDE" w:rsidP="00E6147E">
            <w:pPr>
              <w:pStyle w:val="af2"/>
              <w:spacing w:after="0" w:line="240" w:lineRule="auto"/>
              <w:jc w:val="center"/>
              <w:rPr>
                <w:rFonts w:ascii="Times New Roman" w:hAnsi="Times New Roman"/>
                <w:sz w:val="24"/>
                <w:szCs w:val="24"/>
              </w:rPr>
            </w:pPr>
            <w:r w:rsidRPr="00843011">
              <w:rPr>
                <w:rFonts w:ascii="Times New Roman" w:hAnsi="Times New Roman"/>
                <w:sz w:val="24"/>
                <w:szCs w:val="24"/>
              </w:rPr>
              <w:t>10079</w:t>
            </w:r>
          </w:p>
        </w:tc>
      </w:tr>
      <w:tr w:rsidR="00C14CDE" w:rsidRPr="00843011" w:rsidTr="00E6147E">
        <w:tc>
          <w:tcPr>
            <w:tcW w:w="880"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12.</w:t>
            </w:r>
          </w:p>
        </w:tc>
        <w:tc>
          <w:tcPr>
            <w:tcW w:w="6778"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Уборщик служебных помещений</w:t>
            </w:r>
          </w:p>
        </w:tc>
        <w:tc>
          <w:tcPr>
            <w:tcW w:w="2449" w:type="dxa"/>
            <w:tcBorders>
              <w:left w:val="single" w:sz="4" w:space="0" w:color="000000"/>
              <w:bottom w:val="single" w:sz="4" w:space="0" w:color="000000"/>
              <w:right w:val="single" w:sz="4" w:space="0" w:color="000000"/>
            </w:tcBorders>
            <w:shd w:val="clear" w:color="auto" w:fill="FFFFFF"/>
          </w:tcPr>
          <w:p w:rsidR="00C14CDE" w:rsidRPr="00843011" w:rsidRDefault="00C14CDE" w:rsidP="00E6147E">
            <w:pPr>
              <w:pStyle w:val="af2"/>
              <w:spacing w:after="0" w:line="240" w:lineRule="auto"/>
              <w:jc w:val="center"/>
              <w:rPr>
                <w:rFonts w:ascii="Times New Roman" w:hAnsi="Times New Roman"/>
                <w:sz w:val="24"/>
                <w:szCs w:val="24"/>
              </w:rPr>
            </w:pPr>
            <w:r w:rsidRPr="00843011">
              <w:rPr>
                <w:rFonts w:ascii="Times New Roman" w:hAnsi="Times New Roman"/>
                <w:sz w:val="24"/>
                <w:szCs w:val="24"/>
              </w:rPr>
              <w:t>10079</w:t>
            </w:r>
          </w:p>
        </w:tc>
      </w:tr>
      <w:tr w:rsidR="00C14CDE" w:rsidRPr="00843011" w:rsidTr="00E6147E">
        <w:tc>
          <w:tcPr>
            <w:tcW w:w="880"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13.</w:t>
            </w:r>
          </w:p>
        </w:tc>
        <w:tc>
          <w:tcPr>
            <w:tcW w:w="6778"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Дворник</w:t>
            </w:r>
          </w:p>
        </w:tc>
        <w:tc>
          <w:tcPr>
            <w:tcW w:w="2449" w:type="dxa"/>
            <w:tcBorders>
              <w:left w:val="single" w:sz="4" w:space="0" w:color="000000"/>
              <w:bottom w:val="single" w:sz="4" w:space="0" w:color="000000"/>
              <w:right w:val="single" w:sz="4" w:space="0" w:color="000000"/>
            </w:tcBorders>
            <w:shd w:val="clear" w:color="auto" w:fill="FFFFFF"/>
          </w:tcPr>
          <w:p w:rsidR="00C14CDE" w:rsidRPr="00843011" w:rsidRDefault="00C14CDE" w:rsidP="00E6147E">
            <w:pPr>
              <w:pStyle w:val="af2"/>
              <w:spacing w:after="0" w:line="240" w:lineRule="auto"/>
              <w:jc w:val="center"/>
              <w:rPr>
                <w:rFonts w:ascii="Times New Roman" w:hAnsi="Times New Roman"/>
                <w:sz w:val="24"/>
                <w:szCs w:val="24"/>
              </w:rPr>
            </w:pPr>
            <w:r w:rsidRPr="00843011">
              <w:rPr>
                <w:rFonts w:ascii="Times New Roman" w:hAnsi="Times New Roman"/>
                <w:sz w:val="24"/>
                <w:szCs w:val="24"/>
              </w:rPr>
              <w:t>10079</w:t>
            </w:r>
          </w:p>
        </w:tc>
      </w:tr>
      <w:tr w:rsidR="00C14CDE" w:rsidRPr="00843011" w:rsidTr="00E6147E">
        <w:tc>
          <w:tcPr>
            <w:tcW w:w="880"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sz w:val="24"/>
                <w:szCs w:val="24"/>
              </w:rPr>
            </w:pPr>
            <w:r w:rsidRPr="00843011">
              <w:rPr>
                <w:rFonts w:ascii="Times New Roman" w:hAnsi="Times New Roman"/>
                <w:sz w:val="24"/>
                <w:szCs w:val="24"/>
              </w:rPr>
              <w:t>14.</w:t>
            </w:r>
          </w:p>
        </w:tc>
        <w:tc>
          <w:tcPr>
            <w:tcW w:w="6778" w:type="dxa"/>
            <w:tcBorders>
              <w:left w:val="single" w:sz="4" w:space="0" w:color="000000"/>
              <w:bottom w:val="single" w:sz="4" w:space="0" w:color="000000"/>
            </w:tcBorders>
            <w:shd w:val="clear" w:color="auto" w:fill="FFFFFF"/>
          </w:tcPr>
          <w:p w:rsidR="00C14CDE" w:rsidRPr="00843011" w:rsidRDefault="00C14CDE" w:rsidP="00E6147E">
            <w:pPr>
              <w:pStyle w:val="af2"/>
              <w:spacing w:after="0" w:line="240" w:lineRule="auto"/>
              <w:rPr>
                <w:rFonts w:ascii="Times New Roman" w:hAnsi="Times New Roman"/>
                <w:color w:val="000000"/>
                <w:sz w:val="24"/>
                <w:szCs w:val="24"/>
              </w:rPr>
            </w:pPr>
            <w:r w:rsidRPr="00843011">
              <w:rPr>
                <w:rFonts w:ascii="Times New Roman" w:hAnsi="Times New Roman"/>
                <w:color w:val="000000"/>
                <w:sz w:val="24"/>
                <w:szCs w:val="24"/>
              </w:rPr>
              <w:t>Делопроизводитель</w:t>
            </w:r>
          </w:p>
        </w:tc>
        <w:tc>
          <w:tcPr>
            <w:tcW w:w="2449" w:type="dxa"/>
            <w:tcBorders>
              <w:left w:val="single" w:sz="4" w:space="0" w:color="000000"/>
              <w:bottom w:val="single" w:sz="4" w:space="0" w:color="000000"/>
              <w:right w:val="single" w:sz="4" w:space="0" w:color="000000"/>
            </w:tcBorders>
            <w:shd w:val="clear" w:color="auto" w:fill="FFFFFF"/>
          </w:tcPr>
          <w:p w:rsidR="00C14CDE" w:rsidRPr="00843011" w:rsidRDefault="00C14CDE" w:rsidP="00E6147E">
            <w:pPr>
              <w:pStyle w:val="af2"/>
              <w:spacing w:after="0" w:line="240" w:lineRule="auto"/>
              <w:jc w:val="center"/>
              <w:rPr>
                <w:rFonts w:ascii="Times New Roman" w:hAnsi="Times New Roman"/>
                <w:sz w:val="24"/>
                <w:szCs w:val="24"/>
              </w:rPr>
            </w:pPr>
            <w:r w:rsidRPr="00843011">
              <w:rPr>
                <w:rFonts w:ascii="Times New Roman" w:hAnsi="Times New Roman"/>
                <w:sz w:val="24"/>
                <w:szCs w:val="24"/>
              </w:rPr>
              <w:t>10079</w:t>
            </w:r>
          </w:p>
        </w:tc>
      </w:tr>
    </w:tbl>
    <w:p w:rsidR="00C14CDE" w:rsidRPr="008D7509" w:rsidRDefault="00C14CDE" w:rsidP="00C14CDE">
      <w:pPr>
        <w:spacing w:after="0" w:line="240" w:lineRule="auto"/>
        <w:jc w:val="center"/>
        <w:rPr>
          <w:rFonts w:ascii="Times New Roman" w:eastAsia="Times New Roman" w:hAnsi="Times New Roman" w:cs="Times New Roman"/>
          <w:b/>
          <w:bCs/>
          <w:sz w:val="26"/>
          <w:szCs w:val="26"/>
        </w:rPr>
      </w:pPr>
    </w:p>
    <w:p w:rsidR="00C14CDE" w:rsidRPr="008D7509" w:rsidRDefault="00C14CDE" w:rsidP="00C14CDE">
      <w:pPr>
        <w:spacing w:after="0" w:line="240" w:lineRule="auto"/>
        <w:jc w:val="center"/>
        <w:rPr>
          <w:rFonts w:ascii="Times New Roman" w:hAnsi="Times New Roman" w:cs="Times New Roman"/>
        </w:rPr>
      </w:pPr>
      <w:r w:rsidRPr="008D7509">
        <w:rPr>
          <w:rFonts w:ascii="Times New Roman" w:hAnsi="Times New Roman" w:cs="Times New Roman"/>
        </w:rPr>
        <w:br w:type="page"/>
      </w:r>
    </w:p>
    <w:p w:rsidR="00C14CDE" w:rsidRPr="008D7509" w:rsidRDefault="00C14CDE" w:rsidP="00C14CDE">
      <w:pPr>
        <w:spacing w:after="0" w:line="240" w:lineRule="auto"/>
        <w:jc w:val="right"/>
        <w:rPr>
          <w:rFonts w:ascii="Times New Roman" w:hAnsi="Times New Roman" w:cs="Times New Roman"/>
        </w:rPr>
      </w:pPr>
      <w:r w:rsidRPr="008D7509">
        <w:rPr>
          <w:rFonts w:ascii="Times New Roman" w:hAnsi="Times New Roman" w:cs="Times New Roman"/>
          <w:b/>
          <w:bCs/>
        </w:rPr>
        <w:lastRenderedPageBreak/>
        <w:t>Приложение №3</w:t>
      </w:r>
    </w:p>
    <w:p w:rsidR="00C14CDE" w:rsidRPr="008D7509" w:rsidRDefault="00C14CDE" w:rsidP="00C14CDE">
      <w:pPr>
        <w:spacing w:after="0" w:line="240" w:lineRule="auto"/>
        <w:jc w:val="right"/>
        <w:rPr>
          <w:rFonts w:ascii="Times New Roman" w:hAnsi="Times New Roman" w:cs="Times New Roman"/>
        </w:rPr>
      </w:pPr>
      <w:r w:rsidRPr="008D7509">
        <w:rPr>
          <w:rFonts w:ascii="Times New Roman" w:hAnsi="Times New Roman" w:cs="Times New Roman"/>
          <w:bCs/>
        </w:rPr>
        <w:t xml:space="preserve">к Положению о системе оплаты </w:t>
      </w:r>
    </w:p>
    <w:p w:rsidR="00C14CDE" w:rsidRDefault="00C14CDE" w:rsidP="00C14CDE">
      <w:pPr>
        <w:spacing w:after="0" w:line="240" w:lineRule="auto"/>
        <w:jc w:val="right"/>
        <w:rPr>
          <w:rFonts w:ascii="Times New Roman" w:hAnsi="Times New Roman" w:cs="Times New Roman"/>
        </w:rPr>
      </w:pPr>
      <w:r w:rsidRPr="008D7509">
        <w:rPr>
          <w:rFonts w:ascii="Times New Roman" w:hAnsi="Times New Roman" w:cs="Times New Roman"/>
          <w:bCs/>
        </w:rPr>
        <w:t>труда работников МБДОУ ДС</w:t>
      </w:r>
      <w:r>
        <w:rPr>
          <w:rFonts w:ascii="Times New Roman" w:hAnsi="Times New Roman" w:cs="Times New Roman"/>
        </w:rPr>
        <w:t xml:space="preserve"> </w:t>
      </w:r>
    </w:p>
    <w:p w:rsidR="00C14CDE" w:rsidRPr="008D7509" w:rsidRDefault="00C14CDE" w:rsidP="00C14CDE">
      <w:pPr>
        <w:spacing w:after="0" w:line="240" w:lineRule="auto"/>
        <w:jc w:val="right"/>
        <w:rPr>
          <w:rFonts w:ascii="Times New Roman" w:hAnsi="Times New Roman" w:cs="Times New Roman"/>
        </w:rPr>
      </w:pPr>
      <w:r>
        <w:rPr>
          <w:rFonts w:ascii="Times New Roman" w:hAnsi="Times New Roman" w:cs="Times New Roman"/>
        </w:rPr>
        <w:t>№33 «Снежанка</w:t>
      </w:r>
      <w:r w:rsidRPr="008D7509">
        <w:rPr>
          <w:rFonts w:ascii="Times New Roman" w:hAnsi="Times New Roman" w:cs="Times New Roman"/>
        </w:rPr>
        <w:t xml:space="preserve">» </w:t>
      </w:r>
    </w:p>
    <w:p w:rsidR="00C14CDE" w:rsidRPr="008D7509" w:rsidRDefault="00C14CDE" w:rsidP="00C14CDE">
      <w:pPr>
        <w:spacing w:after="0" w:line="240" w:lineRule="auto"/>
        <w:jc w:val="both"/>
        <w:rPr>
          <w:rFonts w:ascii="Times New Roman" w:hAnsi="Times New Roman" w:cs="Times New Roman"/>
        </w:rPr>
      </w:pPr>
    </w:p>
    <w:p w:rsidR="00C14CDE" w:rsidRPr="007F2490" w:rsidRDefault="00C14CDE" w:rsidP="00C14CDE">
      <w:pPr>
        <w:pStyle w:val="a0"/>
        <w:tabs>
          <w:tab w:val="left" w:pos="142"/>
          <w:tab w:val="left" w:pos="708"/>
        </w:tabs>
        <w:spacing w:after="0" w:line="240" w:lineRule="auto"/>
        <w:jc w:val="center"/>
        <w:rPr>
          <w:rFonts w:ascii="Times New Roman" w:hAnsi="Times New Roman" w:cs="Times New Roman"/>
          <w:b/>
          <w:bCs/>
          <w:sz w:val="24"/>
          <w:szCs w:val="24"/>
        </w:rPr>
      </w:pPr>
      <w:r w:rsidRPr="007F2490">
        <w:rPr>
          <w:rFonts w:ascii="Times New Roman" w:hAnsi="Times New Roman" w:cs="Times New Roman"/>
          <w:b/>
          <w:bCs/>
          <w:sz w:val="24"/>
          <w:szCs w:val="24"/>
        </w:rPr>
        <w:t>Выплаты молодым специалистам, перечень гарантированных доплат, устанавливаемых педагогическим работникам</w:t>
      </w:r>
    </w:p>
    <w:p w:rsidR="00C14CDE" w:rsidRPr="007F2490" w:rsidRDefault="00C14CDE" w:rsidP="00C14CDE">
      <w:pPr>
        <w:pStyle w:val="a0"/>
        <w:tabs>
          <w:tab w:val="left" w:pos="142"/>
          <w:tab w:val="left" w:pos="708"/>
        </w:tabs>
        <w:spacing w:after="0" w:line="240" w:lineRule="auto"/>
        <w:jc w:val="center"/>
        <w:rPr>
          <w:rFonts w:ascii="Times New Roman" w:hAnsi="Times New Roman" w:cs="Times New Roman"/>
          <w:sz w:val="24"/>
          <w:szCs w:val="24"/>
        </w:rPr>
      </w:pPr>
    </w:p>
    <w:tbl>
      <w:tblPr>
        <w:tblW w:w="9788" w:type="dxa"/>
        <w:tblInd w:w="-100" w:type="dxa"/>
        <w:tblLayout w:type="fixed"/>
        <w:tblLook w:val="04A0" w:firstRow="1" w:lastRow="0" w:firstColumn="1" w:lastColumn="0" w:noHBand="0" w:noVBand="1"/>
      </w:tblPr>
      <w:tblGrid>
        <w:gridCol w:w="7005"/>
        <w:gridCol w:w="2783"/>
      </w:tblGrid>
      <w:tr w:rsidR="00C14CDE" w:rsidRPr="007F2490" w:rsidTr="00E6147E">
        <w:tc>
          <w:tcPr>
            <w:tcW w:w="7005" w:type="dxa"/>
            <w:tcBorders>
              <w:top w:val="single" w:sz="2" w:space="0" w:color="000000"/>
              <w:left w:val="single" w:sz="2" w:space="0" w:color="000000"/>
              <w:bottom w:val="single" w:sz="2" w:space="0" w:color="000000"/>
            </w:tcBorders>
            <w:shd w:val="clear" w:color="auto" w:fill="FFFFFF"/>
          </w:tcPr>
          <w:p w:rsidR="00C14CDE" w:rsidRPr="007F2490" w:rsidRDefault="00C14CDE" w:rsidP="00E6147E">
            <w:pPr>
              <w:pStyle w:val="af2"/>
              <w:spacing w:after="0" w:line="240" w:lineRule="auto"/>
              <w:jc w:val="center"/>
              <w:rPr>
                <w:rFonts w:ascii="Times New Roman" w:hAnsi="Times New Roman"/>
                <w:b/>
                <w:bCs/>
                <w:sz w:val="24"/>
                <w:szCs w:val="24"/>
              </w:rPr>
            </w:pPr>
            <w:r w:rsidRPr="007F2490">
              <w:rPr>
                <w:rFonts w:ascii="Times New Roman" w:hAnsi="Times New Roman"/>
                <w:b/>
                <w:bCs/>
                <w:sz w:val="24"/>
                <w:szCs w:val="24"/>
              </w:rPr>
              <w:t>Наименование доплат</w:t>
            </w:r>
          </w:p>
        </w:tc>
        <w:tc>
          <w:tcPr>
            <w:tcW w:w="2783" w:type="dxa"/>
            <w:tcBorders>
              <w:top w:val="single" w:sz="2" w:space="0" w:color="000000"/>
              <w:left w:val="single" w:sz="2" w:space="0" w:color="000000"/>
              <w:bottom w:val="single" w:sz="2" w:space="0" w:color="000000"/>
              <w:right w:val="single" w:sz="2" w:space="0" w:color="000000"/>
            </w:tcBorders>
            <w:shd w:val="clear" w:color="auto" w:fill="FFFFFF"/>
          </w:tcPr>
          <w:p w:rsidR="00C14CDE" w:rsidRPr="007F2490" w:rsidRDefault="00C14CDE" w:rsidP="00E6147E">
            <w:pPr>
              <w:pStyle w:val="af2"/>
              <w:spacing w:after="0" w:line="240" w:lineRule="auto"/>
              <w:jc w:val="center"/>
              <w:rPr>
                <w:rFonts w:ascii="Times New Roman" w:hAnsi="Times New Roman"/>
                <w:b/>
                <w:bCs/>
                <w:sz w:val="24"/>
                <w:szCs w:val="24"/>
              </w:rPr>
            </w:pPr>
            <w:r w:rsidRPr="007F2490">
              <w:rPr>
                <w:rFonts w:ascii="Times New Roman" w:hAnsi="Times New Roman"/>
                <w:b/>
                <w:bCs/>
                <w:sz w:val="24"/>
                <w:szCs w:val="24"/>
              </w:rPr>
              <w:t>Размер доплаты, надбавки (в процентах от окладов согласно Таблице № 1)</w:t>
            </w:r>
          </w:p>
        </w:tc>
      </w:tr>
      <w:tr w:rsidR="00C14CDE" w:rsidRPr="007F2490" w:rsidTr="00E6147E">
        <w:tc>
          <w:tcPr>
            <w:tcW w:w="7005" w:type="dxa"/>
            <w:tcBorders>
              <w:left w:val="single" w:sz="2" w:space="0" w:color="000000"/>
              <w:bottom w:val="single" w:sz="2" w:space="0" w:color="000000"/>
            </w:tcBorders>
            <w:shd w:val="clear" w:color="auto" w:fill="FFFFFF"/>
          </w:tcPr>
          <w:p w:rsidR="00C14CDE" w:rsidRPr="007F2490" w:rsidRDefault="00C14CDE" w:rsidP="00E6147E">
            <w:pPr>
              <w:pStyle w:val="af2"/>
              <w:spacing w:after="0" w:line="240" w:lineRule="auto"/>
              <w:jc w:val="both"/>
              <w:rPr>
                <w:rFonts w:ascii="Times New Roman" w:hAnsi="Times New Roman"/>
                <w:sz w:val="24"/>
                <w:szCs w:val="24"/>
              </w:rPr>
            </w:pPr>
            <w:r w:rsidRPr="007F2490">
              <w:rPr>
                <w:rFonts w:ascii="Times New Roman" w:hAnsi="Times New Roman"/>
                <w:sz w:val="24"/>
                <w:szCs w:val="24"/>
              </w:rPr>
              <w:t>гарантированная доплата (в процентах от утвержденного для расчета гарантированных надбавок базового должностного оклада) молодым специалистам*, получившим среднее педагогическое или высшее педагогическое образование и принятым на работу на должности педагогических работников в общеобразовательные организации, на период первого года трудовой деятельности)</w:t>
            </w:r>
          </w:p>
        </w:tc>
        <w:tc>
          <w:tcPr>
            <w:tcW w:w="2783" w:type="dxa"/>
            <w:tcBorders>
              <w:left w:val="single" w:sz="2" w:space="0" w:color="000000"/>
              <w:bottom w:val="single" w:sz="2" w:space="0" w:color="000000"/>
              <w:right w:val="single" w:sz="2" w:space="0" w:color="000000"/>
            </w:tcBorders>
            <w:shd w:val="clear" w:color="auto" w:fill="FFFFFF"/>
          </w:tcPr>
          <w:p w:rsidR="00C14CDE" w:rsidRPr="007F2490" w:rsidRDefault="00C14CDE" w:rsidP="00E6147E">
            <w:pPr>
              <w:pStyle w:val="af2"/>
              <w:spacing w:after="0" w:line="240" w:lineRule="auto"/>
              <w:jc w:val="center"/>
              <w:rPr>
                <w:rFonts w:ascii="Times New Roman" w:hAnsi="Times New Roman"/>
                <w:sz w:val="24"/>
                <w:szCs w:val="24"/>
              </w:rPr>
            </w:pPr>
            <w:r w:rsidRPr="007F2490">
              <w:rPr>
                <w:rFonts w:ascii="Times New Roman" w:hAnsi="Times New Roman"/>
                <w:sz w:val="24"/>
                <w:szCs w:val="24"/>
              </w:rPr>
              <w:t>30</w:t>
            </w:r>
          </w:p>
        </w:tc>
      </w:tr>
    </w:tbl>
    <w:p w:rsidR="00C14CDE" w:rsidRPr="007F2490" w:rsidRDefault="00C14CDE" w:rsidP="00C14CDE">
      <w:pPr>
        <w:pStyle w:val="a0"/>
        <w:tabs>
          <w:tab w:val="left" w:pos="142"/>
          <w:tab w:val="left" w:pos="708"/>
        </w:tabs>
        <w:spacing w:after="0" w:line="240" w:lineRule="auto"/>
        <w:rPr>
          <w:rFonts w:ascii="Times New Roman" w:hAnsi="Times New Roman" w:cs="Times New Roman"/>
          <w:sz w:val="24"/>
          <w:szCs w:val="24"/>
        </w:rPr>
      </w:pPr>
    </w:p>
    <w:p w:rsidR="00C14CDE" w:rsidRPr="007F2490" w:rsidRDefault="00C14CDE" w:rsidP="00C14CDE">
      <w:pPr>
        <w:pStyle w:val="a0"/>
        <w:tabs>
          <w:tab w:val="left" w:pos="142"/>
          <w:tab w:val="left" w:pos="708"/>
        </w:tabs>
        <w:spacing w:after="0" w:line="240" w:lineRule="auto"/>
        <w:rPr>
          <w:rFonts w:ascii="Times New Roman" w:hAnsi="Times New Roman" w:cs="Times New Roman"/>
          <w:sz w:val="24"/>
          <w:szCs w:val="24"/>
        </w:rPr>
      </w:pPr>
      <w:r w:rsidRPr="007F2490">
        <w:rPr>
          <w:rFonts w:ascii="Times New Roman" w:hAnsi="Times New Roman" w:cs="Times New Roman"/>
          <w:sz w:val="24"/>
          <w:szCs w:val="24"/>
        </w:rPr>
        <w:t>* определение молодого специалиста согласно статье 20 главы 5 закона Белгородской области «Об образовании в Белгородской области»</w:t>
      </w:r>
    </w:p>
    <w:p w:rsidR="00C14CDE" w:rsidRPr="008D7509" w:rsidRDefault="00C14CDE" w:rsidP="00C14CDE">
      <w:pPr>
        <w:spacing w:after="0" w:line="240" w:lineRule="auto"/>
        <w:jc w:val="both"/>
        <w:rPr>
          <w:rFonts w:ascii="Times New Roman" w:hAnsi="Times New Roman" w:cs="Times New Roman"/>
        </w:rPr>
      </w:pPr>
    </w:p>
    <w:p w:rsidR="00C14CDE" w:rsidRDefault="00C14CDE" w:rsidP="00C14CDE">
      <w:pPr>
        <w:spacing w:after="0" w:line="240" w:lineRule="auto"/>
        <w:rPr>
          <w:rFonts w:ascii="Times New Roman" w:hAnsi="Times New Roman" w:cs="Times New Roman"/>
        </w:rPr>
      </w:pPr>
      <w:r>
        <w:rPr>
          <w:rFonts w:ascii="Times New Roman" w:hAnsi="Times New Roman" w:cs="Times New Roman"/>
        </w:rPr>
        <w:br w:type="page"/>
      </w:r>
    </w:p>
    <w:p w:rsidR="00C14CDE" w:rsidRPr="008D7509" w:rsidRDefault="00C14CDE" w:rsidP="00C14CDE">
      <w:pPr>
        <w:spacing w:after="0" w:line="240" w:lineRule="auto"/>
        <w:jc w:val="right"/>
        <w:rPr>
          <w:rFonts w:ascii="Times New Roman" w:hAnsi="Times New Roman" w:cs="Times New Roman"/>
        </w:rPr>
      </w:pPr>
      <w:r w:rsidRPr="008D7509">
        <w:rPr>
          <w:rFonts w:ascii="Times New Roman" w:hAnsi="Times New Roman" w:cs="Times New Roman"/>
          <w:b/>
          <w:bCs/>
        </w:rPr>
        <w:lastRenderedPageBreak/>
        <w:t>Приложение № 4</w:t>
      </w:r>
    </w:p>
    <w:p w:rsidR="00C14CDE" w:rsidRPr="008D7509" w:rsidRDefault="00C14CDE" w:rsidP="00C14CDE">
      <w:pPr>
        <w:spacing w:after="0" w:line="240" w:lineRule="auto"/>
        <w:jc w:val="right"/>
        <w:rPr>
          <w:rFonts w:ascii="Times New Roman" w:hAnsi="Times New Roman" w:cs="Times New Roman"/>
          <w:sz w:val="24"/>
          <w:szCs w:val="24"/>
        </w:rPr>
      </w:pPr>
      <w:r w:rsidRPr="008D7509">
        <w:rPr>
          <w:rFonts w:ascii="Times New Roman" w:hAnsi="Times New Roman" w:cs="Times New Roman"/>
          <w:sz w:val="24"/>
          <w:szCs w:val="24"/>
        </w:rPr>
        <w:t xml:space="preserve">к Положению о системе оплаты </w:t>
      </w:r>
    </w:p>
    <w:p w:rsidR="00C14CDE" w:rsidRPr="008D7509" w:rsidRDefault="00C14CDE" w:rsidP="00C14CDE">
      <w:pPr>
        <w:spacing w:after="0" w:line="240" w:lineRule="auto"/>
        <w:jc w:val="right"/>
        <w:rPr>
          <w:rFonts w:ascii="Times New Roman" w:hAnsi="Times New Roman" w:cs="Times New Roman"/>
          <w:sz w:val="24"/>
          <w:szCs w:val="24"/>
        </w:rPr>
      </w:pPr>
      <w:r w:rsidRPr="008D7509">
        <w:rPr>
          <w:rFonts w:ascii="Times New Roman" w:hAnsi="Times New Roman" w:cs="Times New Roman"/>
          <w:sz w:val="24"/>
          <w:szCs w:val="24"/>
        </w:rPr>
        <w:t xml:space="preserve">труда работников  МБДОУ ДС </w:t>
      </w:r>
    </w:p>
    <w:p w:rsidR="00C14CDE" w:rsidRPr="008D7509" w:rsidRDefault="00C14CDE" w:rsidP="00C14CD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№33 «Снежанка</w:t>
      </w:r>
      <w:r w:rsidRPr="008D7509">
        <w:rPr>
          <w:rFonts w:ascii="Times New Roman" w:hAnsi="Times New Roman" w:cs="Times New Roman"/>
          <w:sz w:val="24"/>
          <w:szCs w:val="24"/>
        </w:rPr>
        <w:t xml:space="preserve">» </w:t>
      </w:r>
    </w:p>
    <w:p w:rsidR="00C14CDE" w:rsidRPr="008D7509" w:rsidRDefault="00C14CDE" w:rsidP="00C14CDE">
      <w:pPr>
        <w:spacing w:after="0" w:line="240" w:lineRule="auto"/>
        <w:jc w:val="both"/>
        <w:rPr>
          <w:rFonts w:ascii="Times New Roman" w:hAnsi="Times New Roman" w:cs="Times New Roman"/>
        </w:rPr>
      </w:pPr>
    </w:p>
    <w:p w:rsidR="00C14CDE" w:rsidRDefault="00C14CDE" w:rsidP="00C14CDE">
      <w:pPr>
        <w:spacing w:after="0" w:line="240" w:lineRule="auto"/>
        <w:jc w:val="center"/>
        <w:rPr>
          <w:rFonts w:ascii="Times New Roman" w:hAnsi="Times New Roman" w:cs="Times New Roman"/>
          <w:b/>
          <w:bCs/>
          <w:sz w:val="24"/>
          <w:szCs w:val="24"/>
        </w:rPr>
      </w:pPr>
      <w:r w:rsidRPr="008D7509">
        <w:rPr>
          <w:rFonts w:ascii="Times New Roman" w:hAnsi="Times New Roman" w:cs="Times New Roman"/>
          <w:b/>
          <w:bCs/>
          <w:sz w:val="24"/>
          <w:szCs w:val="24"/>
        </w:rPr>
        <w:t>Гарантированные надбавки</w:t>
      </w:r>
    </w:p>
    <w:p w:rsidR="00C14CDE" w:rsidRPr="008D7509" w:rsidRDefault="00C14CDE" w:rsidP="00C14CDE">
      <w:pPr>
        <w:spacing w:after="0" w:line="240" w:lineRule="auto"/>
        <w:jc w:val="center"/>
        <w:rPr>
          <w:rFonts w:ascii="Times New Roman" w:hAnsi="Times New Roman" w:cs="Times New Roman"/>
          <w:b/>
          <w:bCs/>
          <w:sz w:val="24"/>
          <w:szCs w:val="24"/>
        </w:rPr>
      </w:pPr>
    </w:p>
    <w:tbl>
      <w:tblPr>
        <w:tblW w:w="9534" w:type="dxa"/>
        <w:tblInd w:w="-33" w:type="dxa"/>
        <w:tblLayout w:type="fixed"/>
        <w:tblLook w:val="04A0" w:firstRow="1" w:lastRow="0" w:firstColumn="1" w:lastColumn="0" w:noHBand="0" w:noVBand="1"/>
      </w:tblPr>
      <w:tblGrid>
        <w:gridCol w:w="900"/>
        <w:gridCol w:w="2385"/>
        <w:gridCol w:w="4227"/>
        <w:gridCol w:w="2022"/>
      </w:tblGrid>
      <w:tr w:rsidR="00C14CDE" w:rsidRPr="008D7509" w:rsidTr="00E6147E">
        <w:trPr>
          <w:trHeight w:val="615"/>
        </w:trPr>
        <w:tc>
          <w:tcPr>
            <w:tcW w:w="900" w:type="dxa"/>
            <w:tcBorders>
              <w:top w:val="single" w:sz="4" w:space="0" w:color="000000"/>
              <w:left w:val="single" w:sz="4" w:space="0" w:color="000000"/>
              <w:bottom w:val="single" w:sz="4" w:space="0" w:color="000000"/>
            </w:tcBorders>
            <w:shd w:val="clear" w:color="auto" w:fill="FFFFFF"/>
            <w:vAlign w:val="center"/>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w:t>
            </w:r>
            <w:r>
              <w:rPr>
                <w:rFonts w:ascii="Times New Roman" w:hAnsi="Times New Roman" w:cs="Times New Roman"/>
                <w:sz w:val="24"/>
                <w:szCs w:val="24"/>
              </w:rPr>
              <w:t xml:space="preserve"> п/</w:t>
            </w:r>
            <w:r w:rsidRPr="008D7509">
              <w:rPr>
                <w:rFonts w:ascii="Times New Roman" w:hAnsi="Times New Roman" w:cs="Times New Roman"/>
                <w:sz w:val="24"/>
                <w:szCs w:val="24"/>
              </w:rPr>
              <w:t>п</w:t>
            </w:r>
          </w:p>
        </w:tc>
        <w:tc>
          <w:tcPr>
            <w:tcW w:w="2385" w:type="dxa"/>
            <w:tcBorders>
              <w:top w:val="single" w:sz="4" w:space="0" w:color="000000"/>
              <w:left w:val="single" w:sz="4" w:space="0" w:color="000000"/>
              <w:bottom w:val="single" w:sz="4" w:space="0" w:color="000000"/>
            </w:tcBorders>
            <w:shd w:val="clear" w:color="auto" w:fill="FFFFFF"/>
            <w:vAlign w:val="center"/>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Категория работников</w:t>
            </w:r>
          </w:p>
        </w:tc>
        <w:tc>
          <w:tcPr>
            <w:tcW w:w="4227" w:type="dxa"/>
            <w:tcBorders>
              <w:top w:val="single" w:sz="4" w:space="0" w:color="000000"/>
              <w:left w:val="single" w:sz="4" w:space="0" w:color="000000"/>
              <w:bottom w:val="single" w:sz="4" w:space="0" w:color="000000"/>
            </w:tcBorders>
            <w:shd w:val="clear" w:color="auto" w:fill="FFFFFF"/>
            <w:vAlign w:val="center"/>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Наименование гарантированной доплаты</w:t>
            </w:r>
          </w:p>
        </w:tc>
        <w:tc>
          <w:tcPr>
            <w:tcW w:w="20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14CDE" w:rsidRPr="008D7509" w:rsidRDefault="00C14CDE" w:rsidP="00E6147E">
            <w:pPr>
              <w:tabs>
                <w:tab w:val="left" w:pos="-66"/>
                <w:tab w:val="left" w:pos="642"/>
                <w:tab w:val="left" w:pos="675"/>
              </w:tabs>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Размер надбавки к базовому окладу, коэффициент</w:t>
            </w:r>
          </w:p>
        </w:tc>
      </w:tr>
      <w:tr w:rsidR="00C14CDE" w:rsidRPr="008D7509" w:rsidTr="00E6147E">
        <w:trPr>
          <w:trHeight w:val="1319"/>
        </w:trPr>
        <w:tc>
          <w:tcPr>
            <w:tcW w:w="900" w:type="dxa"/>
            <w:tcBorders>
              <w:top w:val="single" w:sz="4" w:space="0" w:color="000000"/>
              <w:left w:val="single" w:sz="4" w:space="0" w:color="000000"/>
              <w:bottom w:val="single" w:sz="4" w:space="0" w:color="000000"/>
            </w:tcBorders>
            <w:shd w:val="clear" w:color="auto" w:fill="FFFFFF"/>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1.</w:t>
            </w:r>
          </w:p>
        </w:tc>
        <w:tc>
          <w:tcPr>
            <w:tcW w:w="2385" w:type="dxa"/>
            <w:tcBorders>
              <w:top w:val="single" w:sz="4" w:space="0" w:color="000000"/>
              <w:left w:val="single" w:sz="4" w:space="0" w:color="000000"/>
              <w:bottom w:val="single" w:sz="4" w:space="0" w:color="000000"/>
            </w:tcBorders>
            <w:shd w:val="clear" w:color="auto" w:fill="FFFFFF"/>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Помощники  воспитателей</w:t>
            </w:r>
          </w:p>
        </w:tc>
        <w:tc>
          <w:tcPr>
            <w:tcW w:w="4227" w:type="dxa"/>
            <w:tcBorders>
              <w:top w:val="single" w:sz="4" w:space="0" w:color="000000"/>
              <w:left w:val="single" w:sz="4" w:space="0" w:color="000000"/>
              <w:bottom w:val="single" w:sz="4" w:space="0" w:color="000000"/>
            </w:tcBorders>
            <w:shd w:val="clear" w:color="auto" w:fill="FFFFFF"/>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За осуществление воспитательских функций в процессе проведения с детьми занятий, оздоровительных мероприятий</w:t>
            </w:r>
          </w:p>
        </w:tc>
        <w:tc>
          <w:tcPr>
            <w:tcW w:w="20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0,30</w:t>
            </w:r>
          </w:p>
        </w:tc>
      </w:tr>
      <w:tr w:rsidR="00C14CDE" w:rsidRPr="008D7509" w:rsidTr="00E6147E">
        <w:trPr>
          <w:trHeight w:val="974"/>
        </w:trPr>
        <w:tc>
          <w:tcPr>
            <w:tcW w:w="900" w:type="dxa"/>
            <w:tcBorders>
              <w:top w:val="single" w:sz="4" w:space="0" w:color="000000"/>
              <w:left w:val="single" w:sz="4" w:space="0" w:color="000000"/>
              <w:bottom w:val="single" w:sz="4" w:space="0" w:color="000000"/>
            </w:tcBorders>
            <w:shd w:val="clear" w:color="auto" w:fill="FFFFFF"/>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2.</w:t>
            </w:r>
          </w:p>
        </w:tc>
        <w:tc>
          <w:tcPr>
            <w:tcW w:w="2385" w:type="dxa"/>
            <w:tcBorders>
              <w:top w:val="single" w:sz="4" w:space="0" w:color="000000"/>
              <w:left w:val="single" w:sz="4" w:space="0" w:color="000000"/>
              <w:bottom w:val="single" w:sz="4" w:space="0" w:color="000000"/>
            </w:tcBorders>
            <w:shd w:val="clear" w:color="auto" w:fill="FFFFFF"/>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Все категории работников по результатам специальной оценки условий труда (шеф-повар, повар)</w:t>
            </w:r>
          </w:p>
        </w:tc>
        <w:tc>
          <w:tcPr>
            <w:tcW w:w="4227" w:type="dxa"/>
            <w:tcBorders>
              <w:top w:val="single" w:sz="4" w:space="0" w:color="000000"/>
              <w:left w:val="single" w:sz="4" w:space="0" w:color="000000"/>
              <w:bottom w:val="single" w:sz="4" w:space="0" w:color="000000"/>
            </w:tcBorders>
            <w:shd w:val="clear" w:color="auto" w:fill="FFFFFF"/>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За работу во вредных условиях труда (по результатам специальной оценки условий труда)</w:t>
            </w:r>
          </w:p>
        </w:tc>
        <w:tc>
          <w:tcPr>
            <w:tcW w:w="20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0,10</w:t>
            </w:r>
          </w:p>
        </w:tc>
      </w:tr>
      <w:tr w:rsidR="00C14CDE" w:rsidRPr="008D7509" w:rsidTr="00E6147E">
        <w:trPr>
          <w:trHeight w:val="1013"/>
        </w:trPr>
        <w:tc>
          <w:tcPr>
            <w:tcW w:w="900" w:type="dxa"/>
            <w:tcBorders>
              <w:left w:val="single" w:sz="4" w:space="0" w:color="000000"/>
              <w:bottom w:val="single" w:sz="4" w:space="0" w:color="000000"/>
            </w:tcBorders>
            <w:shd w:val="clear" w:color="auto" w:fill="FFFFFF"/>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3.</w:t>
            </w:r>
          </w:p>
        </w:tc>
        <w:tc>
          <w:tcPr>
            <w:tcW w:w="2385" w:type="dxa"/>
            <w:tcBorders>
              <w:left w:val="single" w:sz="4" w:space="0" w:color="000000"/>
              <w:bottom w:val="single" w:sz="4" w:space="0" w:color="000000"/>
            </w:tcBorders>
            <w:shd w:val="clear" w:color="auto" w:fill="FFFFFF"/>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Педагогические работники (кроме старших воспитателей)</w:t>
            </w:r>
          </w:p>
        </w:tc>
        <w:tc>
          <w:tcPr>
            <w:tcW w:w="4227" w:type="dxa"/>
            <w:tcBorders>
              <w:left w:val="single" w:sz="4" w:space="0" w:color="000000"/>
              <w:bottom w:val="single" w:sz="4" w:space="0" w:color="000000"/>
            </w:tcBorders>
            <w:shd w:val="clear" w:color="auto" w:fill="FFFFFF"/>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За реализацию в организации основной образовательной программы дошкольного образования в соответствии с требованиями федерального государственного образовательного стандарта дошкольного образования</w:t>
            </w:r>
          </w:p>
        </w:tc>
        <w:tc>
          <w:tcPr>
            <w:tcW w:w="2022" w:type="dxa"/>
            <w:tcBorders>
              <w:left w:val="single" w:sz="4" w:space="0" w:color="000000"/>
              <w:bottom w:val="single" w:sz="4" w:space="0" w:color="000000"/>
              <w:right w:val="single" w:sz="4" w:space="0" w:color="000000"/>
            </w:tcBorders>
            <w:shd w:val="clear" w:color="auto" w:fill="FFFFFF"/>
            <w:vAlign w:val="center"/>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0,26</w:t>
            </w:r>
          </w:p>
        </w:tc>
      </w:tr>
    </w:tbl>
    <w:p w:rsidR="00C14CDE" w:rsidRPr="008D7509" w:rsidRDefault="00C14CDE" w:rsidP="00C14CDE">
      <w:pPr>
        <w:spacing w:after="0" w:line="240" w:lineRule="auto"/>
        <w:jc w:val="both"/>
        <w:rPr>
          <w:rFonts w:ascii="Times New Roman" w:hAnsi="Times New Roman" w:cs="Times New Roman"/>
          <w:sz w:val="24"/>
          <w:szCs w:val="24"/>
        </w:rPr>
      </w:pPr>
    </w:p>
    <w:p w:rsidR="00C14CDE" w:rsidRPr="008D7509" w:rsidRDefault="00C14CDE" w:rsidP="00C14CDE">
      <w:pPr>
        <w:spacing w:after="0" w:line="240" w:lineRule="auto"/>
        <w:jc w:val="center"/>
        <w:rPr>
          <w:rFonts w:ascii="Times New Roman" w:hAnsi="Times New Roman" w:cs="Times New Roman"/>
        </w:rPr>
      </w:pPr>
    </w:p>
    <w:p w:rsidR="00C14CDE" w:rsidRPr="008D7509" w:rsidRDefault="00C14CDE" w:rsidP="00C14CDE">
      <w:pPr>
        <w:pStyle w:val="a0"/>
        <w:spacing w:after="0" w:line="240" w:lineRule="auto"/>
        <w:jc w:val="center"/>
        <w:rPr>
          <w:rFonts w:ascii="Times New Roman" w:hAnsi="Times New Roman" w:cs="Times New Roman"/>
        </w:rPr>
      </w:pPr>
    </w:p>
    <w:p w:rsidR="00C14CDE" w:rsidRPr="008D7509" w:rsidRDefault="00C14CDE" w:rsidP="00C14CDE">
      <w:pPr>
        <w:spacing w:after="0" w:line="240" w:lineRule="auto"/>
        <w:jc w:val="right"/>
        <w:rPr>
          <w:rFonts w:ascii="Times New Roman" w:hAnsi="Times New Roman" w:cs="Times New Roman"/>
          <w:b/>
          <w:color w:val="000000"/>
          <w:sz w:val="23"/>
          <w:szCs w:val="23"/>
        </w:rPr>
      </w:pPr>
    </w:p>
    <w:p w:rsidR="00C14CDE" w:rsidRPr="008D7509" w:rsidRDefault="00C14CDE" w:rsidP="00C14CDE">
      <w:pPr>
        <w:pStyle w:val="a7"/>
        <w:spacing w:after="0" w:line="240" w:lineRule="auto"/>
        <w:ind w:left="0"/>
        <w:jc w:val="both"/>
        <w:rPr>
          <w:rFonts w:ascii="Times New Roman" w:hAnsi="Times New Roman" w:cs="Times New Roman"/>
          <w:color w:val="000000" w:themeColor="text1"/>
          <w:sz w:val="23"/>
          <w:szCs w:val="23"/>
        </w:rPr>
      </w:pPr>
    </w:p>
    <w:p w:rsidR="00C14CDE" w:rsidRPr="008D7509" w:rsidRDefault="00C14CDE" w:rsidP="00C14CDE">
      <w:pPr>
        <w:pStyle w:val="a7"/>
        <w:spacing w:after="0" w:line="240" w:lineRule="auto"/>
        <w:ind w:left="0"/>
        <w:jc w:val="both"/>
        <w:rPr>
          <w:rFonts w:ascii="Times New Roman" w:hAnsi="Times New Roman" w:cs="Times New Roman"/>
          <w:color w:val="000000" w:themeColor="text1"/>
          <w:sz w:val="23"/>
          <w:szCs w:val="23"/>
        </w:rPr>
      </w:pPr>
    </w:p>
    <w:p w:rsidR="00C14CDE" w:rsidRPr="008D7509" w:rsidRDefault="00C14CDE" w:rsidP="00C14CDE">
      <w:pPr>
        <w:pStyle w:val="a7"/>
        <w:spacing w:after="0" w:line="240" w:lineRule="auto"/>
        <w:ind w:left="0"/>
        <w:jc w:val="both"/>
        <w:rPr>
          <w:rFonts w:ascii="Times New Roman" w:hAnsi="Times New Roman" w:cs="Times New Roman"/>
          <w:b/>
          <w:color w:val="000000" w:themeColor="text1"/>
        </w:rPr>
      </w:pPr>
    </w:p>
    <w:p w:rsidR="00C14CDE" w:rsidRPr="008D7509" w:rsidRDefault="00C14CDE" w:rsidP="00C14CDE">
      <w:pPr>
        <w:pStyle w:val="a7"/>
        <w:spacing w:after="0" w:line="240" w:lineRule="auto"/>
        <w:ind w:left="0" w:firstLine="709"/>
        <w:jc w:val="both"/>
        <w:rPr>
          <w:rFonts w:ascii="Times New Roman" w:hAnsi="Times New Roman" w:cs="Times New Roman"/>
          <w:color w:val="000000" w:themeColor="text1"/>
          <w:sz w:val="24"/>
          <w:szCs w:val="24"/>
        </w:rPr>
      </w:pPr>
    </w:p>
    <w:p w:rsidR="00C14CDE" w:rsidRPr="008D7509" w:rsidRDefault="00C14CDE" w:rsidP="00C14CDE">
      <w:pPr>
        <w:pStyle w:val="a7"/>
        <w:spacing w:after="0" w:line="240" w:lineRule="auto"/>
        <w:ind w:left="0" w:firstLine="709"/>
        <w:jc w:val="both"/>
        <w:rPr>
          <w:rFonts w:ascii="Times New Roman" w:hAnsi="Times New Roman" w:cs="Times New Roman"/>
          <w:color w:val="000000" w:themeColor="text1"/>
          <w:sz w:val="24"/>
          <w:szCs w:val="24"/>
        </w:rPr>
      </w:pPr>
    </w:p>
    <w:p w:rsidR="00C14CDE" w:rsidRPr="008D7509" w:rsidRDefault="00C14CDE" w:rsidP="00C14CDE">
      <w:pPr>
        <w:pStyle w:val="a7"/>
        <w:spacing w:after="0" w:line="240" w:lineRule="auto"/>
        <w:ind w:left="0" w:firstLine="709"/>
        <w:jc w:val="both"/>
        <w:rPr>
          <w:rFonts w:ascii="Times New Roman" w:hAnsi="Times New Roman" w:cs="Times New Roman"/>
          <w:color w:val="000000" w:themeColor="text1"/>
          <w:sz w:val="24"/>
          <w:szCs w:val="24"/>
        </w:rPr>
      </w:pPr>
    </w:p>
    <w:p w:rsidR="00C14CDE" w:rsidRPr="008D7509" w:rsidRDefault="00C14CDE" w:rsidP="00C14CDE">
      <w:pPr>
        <w:pStyle w:val="a7"/>
        <w:spacing w:after="0" w:line="240" w:lineRule="auto"/>
        <w:ind w:left="0" w:firstLine="709"/>
        <w:jc w:val="both"/>
        <w:rPr>
          <w:rFonts w:ascii="Times New Roman" w:hAnsi="Times New Roman" w:cs="Times New Roman"/>
          <w:color w:val="000000" w:themeColor="text1"/>
          <w:sz w:val="24"/>
          <w:szCs w:val="24"/>
        </w:rPr>
      </w:pPr>
    </w:p>
    <w:p w:rsidR="00C14CDE" w:rsidRPr="008D7509" w:rsidRDefault="00C14CDE" w:rsidP="00C14CDE">
      <w:pPr>
        <w:pStyle w:val="a7"/>
        <w:spacing w:after="0" w:line="240" w:lineRule="auto"/>
        <w:ind w:left="0" w:firstLine="709"/>
        <w:jc w:val="both"/>
        <w:rPr>
          <w:rFonts w:ascii="Times New Roman" w:hAnsi="Times New Roman" w:cs="Times New Roman"/>
          <w:color w:val="000000" w:themeColor="text1"/>
          <w:sz w:val="24"/>
          <w:szCs w:val="24"/>
        </w:rPr>
      </w:pPr>
    </w:p>
    <w:p w:rsidR="00C14CDE" w:rsidRPr="008D7509" w:rsidRDefault="00C14CDE" w:rsidP="00C14CDE">
      <w:pPr>
        <w:pStyle w:val="a7"/>
        <w:spacing w:after="0" w:line="240" w:lineRule="auto"/>
        <w:ind w:left="0" w:firstLine="709"/>
        <w:jc w:val="both"/>
        <w:rPr>
          <w:rFonts w:ascii="Times New Roman" w:hAnsi="Times New Roman" w:cs="Times New Roman"/>
          <w:color w:val="000000" w:themeColor="text1"/>
          <w:sz w:val="24"/>
          <w:szCs w:val="24"/>
        </w:rPr>
      </w:pPr>
    </w:p>
    <w:p w:rsidR="00C14CDE" w:rsidRPr="008D7509" w:rsidRDefault="00C14CDE" w:rsidP="00C14CDE">
      <w:pPr>
        <w:pStyle w:val="a7"/>
        <w:spacing w:after="0" w:line="240" w:lineRule="auto"/>
        <w:ind w:left="0" w:firstLine="709"/>
        <w:jc w:val="both"/>
        <w:rPr>
          <w:rFonts w:ascii="Times New Roman" w:hAnsi="Times New Roman" w:cs="Times New Roman"/>
          <w:color w:val="000000" w:themeColor="text1"/>
          <w:sz w:val="24"/>
          <w:szCs w:val="24"/>
        </w:rPr>
      </w:pPr>
    </w:p>
    <w:p w:rsidR="00C14CDE" w:rsidRPr="008D7509" w:rsidRDefault="00C14CDE" w:rsidP="00C14CDE">
      <w:pPr>
        <w:pStyle w:val="a7"/>
        <w:spacing w:after="0" w:line="240" w:lineRule="auto"/>
        <w:ind w:left="0" w:firstLine="709"/>
        <w:jc w:val="both"/>
        <w:rPr>
          <w:rFonts w:ascii="Times New Roman" w:hAnsi="Times New Roman" w:cs="Times New Roman"/>
          <w:color w:val="000000" w:themeColor="text1"/>
          <w:sz w:val="23"/>
          <w:szCs w:val="23"/>
        </w:rPr>
      </w:pPr>
    </w:p>
    <w:p w:rsidR="00C14CDE" w:rsidRPr="008D7509" w:rsidRDefault="00C14CDE" w:rsidP="00C14CDE">
      <w:pPr>
        <w:pStyle w:val="a7"/>
        <w:spacing w:after="0" w:line="240" w:lineRule="auto"/>
        <w:ind w:left="0" w:firstLine="709"/>
        <w:jc w:val="right"/>
        <w:rPr>
          <w:rFonts w:ascii="Times New Roman" w:hAnsi="Times New Roman" w:cs="Times New Roman"/>
          <w:b/>
          <w:color w:val="000000" w:themeColor="text1"/>
          <w:sz w:val="23"/>
          <w:szCs w:val="23"/>
        </w:rPr>
        <w:sectPr w:rsidR="00C14CDE" w:rsidRPr="008D7509" w:rsidSect="00B75757">
          <w:footerReference w:type="default" r:id="rId9"/>
          <w:pgSz w:w="11906" w:h="16838"/>
          <w:pgMar w:top="1134" w:right="850" w:bottom="1134" w:left="1701" w:header="0" w:footer="708" w:gutter="0"/>
          <w:pgNumType w:start="1"/>
          <w:cols w:space="720"/>
          <w:formProt w:val="0"/>
          <w:titlePg/>
          <w:docGrid w:linePitch="360" w:charSpace="8192"/>
        </w:sectPr>
      </w:pPr>
    </w:p>
    <w:p w:rsidR="00C14CDE" w:rsidRDefault="00C14CDE" w:rsidP="00C14CDE">
      <w:pPr>
        <w:spacing w:after="0" w:line="240" w:lineRule="auto"/>
        <w:jc w:val="right"/>
        <w:rPr>
          <w:rFonts w:ascii="Times New Roman" w:hAnsi="Times New Roman" w:cs="Times New Roman"/>
          <w:b/>
          <w:sz w:val="24"/>
          <w:szCs w:val="24"/>
        </w:rPr>
      </w:pPr>
      <w:r w:rsidRPr="008D7509">
        <w:rPr>
          <w:rFonts w:ascii="Times New Roman" w:hAnsi="Times New Roman" w:cs="Times New Roman"/>
          <w:b/>
          <w:sz w:val="24"/>
          <w:szCs w:val="24"/>
        </w:rPr>
        <w:lastRenderedPageBreak/>
        <w:t>Приложение № 3</w:t>
      </w:r>
    </w:p>
    <w:p w:rsidR="00C14CDE" w:rsidRPr="00463754" w:rsidRDefault="00C14CDE" w:rsidP="00C14CDE">
      <w:pPr>
        <w:pStyle w:val="a7"/>
        <w:spacing w:after="0" w:line="240" w:lineRule="auto"/>
        <w:ind w:left="0" w:firstLine="709"/>
        <w:jc w:val="right"/>
        <w:rPr>
          <w:rFonts w:ascii="Times New Roman" w:hAnsi="Times New Roman" w:cs="Times New Roman"/>
          <w:b/>
          <w:color w:val="000000" w:themeColor="text1"/>
          <w:sz w:val="24"/>
          <w:szCs w:val="24"/>
        </w:rPr>
      </w:pPr>
      <w:r w:rsidRPr="00463754">
        <w:rPr>
          <w:rFonts w:ascii="Times New Roman" w:hAnsi="Times New Roman" w:cs="Times New Roman"/>
          <w:b/>
          <w:color w:val="000000" w:themeColor="text1"/>
          <w:sz w:val="24"/>
          <w:szCs w:val="24"/>
        </w:rPr>
        <w:t>к Коллективному договору</w:t>
      </w:r>
    </w:p>
    <w:p w:rsidR="00C14CDE" w:rsidRPr="00463754" w:rsidRDefault="00C14CDE" w:rsidP="00C14CDE">
      <w:pPr>
        <w:pStyle w:val="a7"/>
        <w:spacing w:after="0" w:line="240" w:lineRule="auto"/>
        <w:ind w:left="0" w:firstLine="709"/>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МБДОУ ДС №33 «Снежанка</w:t>
      </w:r>
      <w:r w:rsidRPr="00463754">
        <w:rPr>
          <w:rFonts w:ascii="Times New Roman" w:hAnsi="Times New Roman" w:cs="Times New Roman"/>
          <w:b/>
          <w:color w:val="000000" w:themeColor="text1"/>
          <w:sz w:val="24"/>
          <w:szCs w:val="24"/>
        </w:rPr>
        <w:t>»</w:t>
      </w:r>
    </w:p>
    <w:p w:rsidR="00C14CDE" w:rsidRPr="008D7509" w:rsidRDefault="00C14CDE" w:rsidP="00C14CDE">
      <w:pPr>
        <w:pStyle w:val="a7"/>
        <w:spacing w:after="0" w:line="240" w:lineRule="auto"/>
        <w:ind w:left="0" w:firstLine="709"/>
        <w:jc w:val="right"/>
        <w:rPr>
          <w:rFonts w:ascii="Times New Roman" w:hAnsi="Times New Roman" w:cs="Times New Roman"/>
          <w:b/>
          <w:color w:val="000000" w:themeColor="text1"/>
          <w:sz w:val="23"/>
          <w:szCs w:val="23"/>
        </w:rPr>
      </w:pPr>
    </w:p>
    <w:p w:rsidR="00C14CDE" w:rsidRPr="008D7509" w:rsidRDefault="00C14CDE" w:rsidP="00C14CDE">
      <w:pPr>
        <w:spacing w:after="0" w:line="240" w:lineRule="auto"/>
        <w:jc w:val="center"/>
        <w:rPr>
          <w:rFonts w:ascii="Times New Roman" w:hAnsi="Times New Roman" w:cs="Times New Roman"/>
          <w:b/>
          <w:sz w:val="24"/>
          <w:szCs w:val="24"/>
        </w:rPr>
      </w:pPr>
      <w:r w:rsidRPr="008D7509">
        <w:rPr>
          <w:rFonts w:ascii="Times New Roman" w:hAnsi="Times New Roman" w:cs="Times New Roman"/>
          <w:b/>
          <w:sz w:val="24"/>
          <w:szCs w:val="24"/>
        </w:rPr>
        <w:t>СОГЛАШЕНИЕ ПО ОХРАНЕ ТРУДА</w:t>
      </w:r>
    </w:p>
    <w:p w:rsidR="00C14CDE" w:rsidRPr="008D7509" w:rsidRDefault="00C14CDE" w:rsidP="00C14CDE">
      <w:pPr>
        <w:spacing w:after="0" w:line="240" w:lineRule="auto"/>
        <w:jc w:val="center"/>
        <w:rPr>
          <w:rFonts w:ascii="Times New Roman" w:hAnsi="Times New Roman" w:cs="Times New Roman"/>
          <w:sz w:val="24"/>
          <w:szCs w:val="24"/>
        </w:rPr>
      </w:pPr>
    </w:p>
    <w:p w:rsidR="00C14CDE" w:rsidRPr="008D7509" w:rsidRDefault="00C14CDE" w:rsidP="00C14CDE">
      <w:pPr>
        <w:spacing w:after="0" w:line="240" w:lineRule="auto"/>
        <w:jc w:val="center"/>
        <w:rPr>
          <w:rFonts w:ascii="Times New Roman" w:hAnsi="Times New Roman" w:cs="Times New Roman"/>
          <w:sz w:val="24"/>
          <w:szCs w:val="24"/>
        </w:rPr>
      </w:pPr>
      <w:r w:rsidRPr="008D7509">
        <w:rPr>
          <w:rFonts w:ascii="Times New Roman" w:hAnsi="Times New Roman" w:cs="Times New Roman"/>
          <w:color w:val="000000"/>
          <w:sz w:val="24"/>
          <w:szCs w:val="24"/>
        </w:rPr>
        <w:t>09 января</w:t>
      </w:r>
      <w:r>
        <w:rPr>
          <w:rFonts w:ascii="Times New Roman" w:hAnsi="Times New Roman" w:cs="Times New Roman"/>
          <w:color w:val="000000"/>
          <w:sz w:val="24"/>
          <w:szCs w:val="24"/>
        </w:rPr>
        <w:t xml:space="preserve"> </w:t>
      </w:r>
      <w:r w:rsidRPr="008D7509">
        <w:rPr>
          <w:rFonts w:ascii="Times New Roman" w:hAnsi="Times New Roman" w:cs="Times New Roman"/>
          <w:color w:val="000000"/>
          <w:sz w:val="24"/>
          <w:szCs w:val="24"/>
        </w:rPr>
        <w:t>2025 года                                                                                          г. Старый Оскол</w:t>
      </w:r>
    </w:p>
    <w:p w:rsidR="00C14CDE" w:rsidRPr="008D7509" w:rsidRDefault="00C14CDE" w:rsidP="00C14CDE">
      <w:pPr>
        <w:spacing w:after="0" w:line="240" w:lineRule="auto"/>
        <w:jc w:val="both"/>
        <w:rPr>
          <w:rFonts w:ascii="Times New Roman" w:eastAsia="Times New Roman" w:hAnsi="Times New Roman" w:cs="Times New Roman"/>
          <w:color w:val="33CC66"/>
          <w:sz w:val="24"/>
          <w:szCs w:val="24"/>
        </w:rPr>
      </w:pPr>
    </w:p>
    <w:p w:rsidR="00C14CDE" w:rsidRPr="008D7509" w:rsidRDefault="00C14CDE" w:rsidP="00C14CDE">
      <w:pPr>
        <w:spacing w:after="0" w:line="240" w:lineRule="auto"/>
        <w:ind w:left="135"/>
        <w:jc w:val="both"/>
        <w:rPr>
          <w:rFonts w:ascii="Times New Roman" w:hAnsi="Times New Roman" w:cs="Times New Roman"/>
          <w:sz w:val="24"/>
          <w:szCs w:val="24"/>
        </w:rPr>
      </w:pPr>
      <w:r w:rsidRPr="008D7509">
        <w:rPr>
          <w:rFonts w:ascii="Times New Roman" w:hAnsi="Times New Roman" w:cs="Times New Roman"/>
          <w:sz w:val="24"/>
          <w:szCs w:val="24"/>
        </w:rPr>
        <w:t>Муниципальное бюджетное дошкольное образовате</w:t>
      </w:r>
      <w:r>
        <w:rPr>
          <w:rFonts w:ascii="Times New Roman" w:hAnsi="Times New Roman" w:cs="Times New Roman"/>
          <w:sz w:val="24"/>
          <w:szCs w:val="24"/>
        </w:rPr>
        <w:t>льное учреждение детский сад №33 «Снежанка</w:t>
      </w:r>
      <w:r w:rsidRPr="008D7509">
        <w:rPr>
          <w:rFonts w:ascii="Times New Roman" w:hAnsi="Times New Roman" w:cs="Times New Roman"/>
          <w:sz w:val="24"/>
          <w:szCs w:val="24"/>
        </w:rPr>
        <w:t>» Старооскольского городского округа  (далее - Учреждение) в лиц</w:t>
      </w:r>
      <w:r>
        <w:rPr>
          <w:rFonts w:ascii="Times New Roman" w:hAnsi="Times New Roman" w:cs="Times New Roman"/>
          <w:sz w:val="24"/>
          <w:szCs w:val="24"/>
        </w:rPr>
        <w:t>е заведующего Понкратовой Е.В.</w:t>
      </w:r>
      <w:r w:rsidRPr="008D7509">
        <w:rPr>
          <w:rFonts w:ascii="Times New Roman" w:hAnsi="Times New Roman" w:cs="Times New Roman"/>
          <w:sz w:val="24"/>
          <w:szCs w:val="24"/>
        </w:rPr>
        <w:t>, действующего на основании Устава, с одной стороны, и комитет профсоюза Учреждения (далее - Профком) в лице председателя первичной профсоюзной организации работников образования и науки Российской Федер</w:t>
      </w:r>
      <w:r>
        <w:rPr>
          <w:rFonts w:ascii="Times New Roman" w:hAnsi="Times New Roman" w:cs="Times New Roman"/>
          <w:sz w:val="24"/>
          <w:szCs w:val="24"/>
        </w:rPr>
        <w:t>ации Алексеевой Людмилы Николаевны</w:t>
      </w:r>
      <w:r w:rsidRPr="008D7509">
        <w:rPr>
          <w:rFonts w:ascii="Times New Roman" w:hAnsi="Times New Roman" w:cs="Times New Roman"/>
          <w:sz w:val="24"/>
          <w:szCs w:val="24"/>
        </w:rPr>
        <w:t>, с другой стороны, заключили настоящее соглашение о нижеследующем:</w:t>
      </w:r>
    </w:p>
    <w:p w:rsidR="00C14CDE" w:rsidRPr="008D7509" w:rsidRDefault="00C14CDE" w:rsidP="00C14CDE">
      <w:pPr>
        <w:numPr>
          <w:ilvl w:val="1"/>
          <w:numId w:val="10"/>
        </w:numPr>
        <w:spacing w:after="0" w:line="240" w:lineRule="auto"/>
        <w:ind w:left="135" w:firstLine="0"/>
        <w:jc w:val="both"/>
        <w:rPr>
          <w:rFonts w:ascii="Times New Roman" w:hAnsi="Times New Roman" w:cs="Times New Roman"/>
          <w:sz w:val="24"/>
          <w:szCs w:val="24"/>
        </w:rPr>
      </w:pPr>
      <w:r w:rsidRPr="008D7509">
        <w:rPr>
          <w:rFonts w:ascii="Times New Roman" w:hAnsi="Times New Roman" w:cs="Times New Roman"/>
          <w:sz w:val="24"/>
          <w:szCs w:val="24"/>
        </w:rPr>
        <w:t>Руководство Учреждения обязуется с 2025 года по 2027 год выполнить следующие мероприятия по охране труда:</w:t>
      </w:r>
    </w:p>
    <w:tbl>
      <w:tblPr>
        <w:tblW w:w="9354" w:type="dxa"/>
        <w:tblInd w:w="108" w:type="dxa"/>
        <w:tblLayout w:type="fixed"/>
        <w:tblLook w:val="04A0" w:firstRow="1" w:lastRow="0" w:firstColumn="1" w:lastColumn="0" w:noHBand="0" w:noVBand="1"/>
      </w:tblPr>
      <w:tblGrid>
        <w:gridCol w:w="589"/>
        <w:gridCol w:w="8"/>
        <w:gridCol w:w="2350"/>
        <w:gridCol w:w="60"/>
        <w:gridCol w:w="614"/>
        <w:gridCol w:w="61"/>
        <w:gridCol w:w="527"/>
        <w:gridCol w:w="60"/>
        <w:gridCol w:w="921"/>
        <w:gridCol w:w="61"/>
        <w:gridCol w:w="1067"/>
        <w:gridCol w:w="203"/>
        <w:gridCol w:w="322"/>
        <w:gridCol w:w="241"/>
        <w:gridCol w:w="284"/>
        <w:gridCol w:w="428"/>
        <w:gridCol w:w="227"/>
        <w:gridCol w:w="423"/>
        <w:gridCol w:w="102"/>
        <w:gridCol w:w="65"/>
        <w:gridCol w:w="741"/>
      </w:tblGrid>
      <w:tr w:rsidR="00C14CDE" w:rsidRPr="008D7509" w:rsidTr="00E6147E">
        <w:tc>
          <w:tcPr>
            <w:tcW w:w="597" w:type="dxa"/>
            <w:gridSpan w:val="2"/>
            <w:vMerge w:val="restart"/>
            <w:tcBorders>
              <w:top w:val="single" w:sz="4" w:space="0" w:color="000000"/>
              <w:left w:val="single" w:sz="4" w:space="0" w:color="000000"/>
            </w:tcBorders>
          </w:tcPr>
          <w:p w:rsidR="00C14CDE" w:rsidRPr="008D7509" w:rsidRDefault="00C14CDE" w:rsidP="00E6147E">
            <w:pPr>
              <w:snapToGrid w:val="0"/>
              <w:spacing w:after="0" w:line="240" w:lineRule="auto"/>
              <w:jc w:val="center"/>
              <w:rPr>
                <w:rFonts w:ascii="Times New Roman" w:hAnsi="Times New Roman" w:cs="Times New Roman"/>
                <w:sz w:val="24"/>
                <w:szCs w:val="24"/>
              </w:rPr>
            </w:pPr>
          </w:p>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№п/п</w:t>
            </w:r>
          </w:p>
        </w:tc>
        <w:tc>
          <w:tcPr>
            <w:tcW w:w="2410" w:type="dxa"/>
            <w:gridSpan w:val="2"/>
            <w:vMerge w:val="restart"/>
            <w:tcBorders>
              <w:top w:val="single" w:sz="4" w:space="0" w:color="000000"/>
              <w:left w:val="single" w:sz="4" w:space="0" w:color="000000"/>
            </w:tcBorders>
          </w:tcPr>
          <w:p w:rsidR="00C14CDE" w:rsidRPr="008D7509" w:rsidRDefault="00C14CDE" w:rsidP="00E6147E">
            <w:pPr>
              <w:snapToGrid w:val="0"/>
              <w:spacing w:after="0" w:line="240" w:lineRule="auto"/>
              <w:jc w:val="center"/>
              <w:rPr>
                <w:rFonts w:ascii="Times New Roman" w:hAnsi="Times New Roman" w:cs="Times New Roman"/>
                <w:sz w:val="24"/>
                <w:szCs w:val="24"/>
              </w:rPr>
            </w:pPr>
          </w:p>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Содержание мероприятий</w:t>
            </w:r>
          </w:p>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(работ)</w:t>
            </w:r>
          </w:p>
        </w:tc>
        <w:tc>
          <w:tcPr>
            <w:tcW w:w="675" w:type="dxa"/>
            <w:gridSpan w:val="2"/>
            <w:vMerge w:val="restart"/>
            <w:tcBorders>
              <w:top w:val="single" w:sz="4" w:space="0" w:color="000000"/>
              <w:left w:val="single" w:sz="4" w:space="0" w:color="000000"/>
            </w:tcBorders>
          </w:tcPr>
          <w:p w:rsidR="00C14CDE" w:rsidRPr="008D7509" w:rsidRDefault="00C14CDE" w:rsidP="00E6147E">
            <w:pPr>
              <w:snapToGrid w:val="0"/>
              <w:spacing w:after="0" w:line="240" w:lineRule="auto"/>
              <w:jc w:val="center"/>
              <w:rPr>
                <w:rFonts w:ascii="Times New Roman" w:hAnsi="Times New Roman" w:cs="Times New Roman"/>
                <w:sz w:val="24"/>
                <w:szCs w:val="24"/>
              </w:rPr>
            </w:pPr>
          </w:p>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Единица</w:t>
            </w:r>
          </w:p>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учёта</w:t>
            </w:r>
          </w:p>
        </w:tc>
        <w:tc>
          <w:tcPr>
            <w:tcW w:w="587" w:type="dxa"/>
            <w:gridSpan w:val="2"/>
            <w:vMerge w:val="restart"/>
            <w:tcBorders>
              <w:top w:val="single" w:sz="4" w:space="0" w:color="000000"/>
              <w:left w:val="single" w:sz="4" w:space="0" w:color="000000"/>
            </w:tcBorders>
          </w:tcPr>
          <w:p w:rsidR="00C14CDE" w:rsidRPr="008D7509" w:rsidRDefault="00C14CDE" w:rsidP="00E6147E">
            <w:pPr>
              <w:snapToGrid w:val="0"/>
              <w:spacing w:after="0" w:line="240" w:lineRule="auto"/>
              <w:jc w:val="center"/>
              <w:rPr>
                <w:rFonts w:ascii="Times New Roman" w:hAnsi="Times New Roman" w:cs="Times New Roman"/>
                <w:sz w:val="24"/>
                <w:szCs w:val="24"/>
              </w:rPr>
            </w:pPr>
          </w:p>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Колич</w:t>
            </w:r>
            <w:r>
              <w:rPr>
                <w:rFonts w:ascii="Times New Roman" w:hAnsi="Times New Roman" w:cs="Times New Roman"/>
                <w:sz w:val="24"/>
                <w:szCs w:val="24"/>
              </w:rPr>
              <w:t>е</w:t>
            </w:r>
            <w:r w:rsidRPr="008D7509">
              <w:rPr>
                <w:rFonts w:ascii="Times New Roman" w:hAnsi="Times New Roman" w:cs="Times New Roman"/>
                <w:sz w:val="24"/>
                <w:szCs w:val="24"/>
              </w:rPr>
              <w:t>ство</w:t>
            </w:r>
          </w:p>
        </w:tc>
        <w:tc>
          <w:tcPr>
            <w:tcW w:w="982" w:type="dxa"/>
            <w:gridSpan w:val="2"/>
            <w:vMerge w:val="restart"/>
            <w:tcBorders>
              <w:top w:val="single" w:sz="4" w:space="0" w:color="000000"/>
              <w:left w:val="single" w:sz="4" w:space="0" w:color="000000"/>
            </w:tcBorders>
          </w:tcPr>
          <w:p w:rsidR="00C14CDE" w:rsidRPr="008D7509" w:rsidRDefault="00C14CDE" w:rsidP="00E6147E">
            <w:pPr>
              <w:snapToGrid w:val="0"/>
              <w:spacing w:after="0" w:line="240" w:lineRule="auto"/>
              <w:jc w:val="center"/>
              <w:rPr>
                <w:rFonts w:ascii="Times New Roman" w:hAnsi="Times New Roman" w:cs="Times New Roman"/>
                <w:sz w:val="24"/>
                <w:szCs w:val="24"/>
              </w:rPr>
            </w:pPr>
          </w:p>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Срок</w:t>
            </w:r>
          </w:p>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выполнения</w:t>
            </w:r>
          </w:p>
        </w:tc>
        <w:tc>
          <w:tcPr>
            <w:tcW w:w="1067" w:type="dxa"/>
            <w:vMerge w:val="restart"/>
            <w:tcBorders>
              <w:top w:val="single" w:sz="4" w:space="0" w:color="000000"/>
              <w:left w:val="single" w:sz="4" w:space="0" w:color="000000"/>
            </w:tcBorders>
          </w:tcPr>
          <w:p w:rsidR="00C14CDE" w:rsidRPr="008D7509" w:rsidRDefault="00C14CDE" w:rsidP="00E6147E">
            <w:pPr>
              <w:snapToGrid w:val="0"/>
              <w:spacing w:after="0" w:line="240" w:lineRule="auto"/>
              <w:jc w:val="center"/>
              <w:rPr>
                <w:rFonts w:ascii="Times New Roman" w:hAnsi="Times New Roman" w:cs="Times New Roman"/>
                <w:sz w:val="24"/>
                <w:szCs w:val="24"/>
              </w:rPr>
            </w:pPr>
          </w:p>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Ответственный</w:t>
            </w:r>
          </w:p>
        </w:tc>
        <w:tc>
          <w:tcPr>
            <w:tcW w:w="3036" w:type="dxa"/>
            <w:gridSpan w:val="10"/>
            <w:tcBorders>
              <w:top w:val="single" w:sz="4" w:space="0" w:color="000000"/>
              <w:left w:val="single" w:sz="4" w:space="0" w:color="000000"/>
              <w:bottom w:val="single" w:sz="4" w:space="0" w:color="000000"/>
              <w:right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 xml:space="preserve">Ожидаемая социальная </w:t>
            </w:r>
          </w:p>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эффективность</w:t>
            </w:r>
          </w:p>
        </w:tc>
      </w:tr>
      <w:tr w:rsidR="00C14CDE" w:rsidRPr="008D7509" w:rsidTr="00E6147E">
        <w:tc>
          <w:tcPr>
            <w:tcW w:w="597" w:type="dxa"/>
            <w:gridSpan w:val="2"/>
            <w:vMerge/>
            <w:tcBorders>
              <w:top w:val="single" w:sz="4" w:space="0" w:color="000000"/>
              <w:left w:val="single" w:sz="4" w:space="0" w:color="000000"/>
            </w:tcBorders>
          </w:tcPr>
          <w:p w:rsidR="00C14CDE" w:rsidRPr="008D7509" w:rsidRDefault="00C14CDE" w:rsidP="00E6147E">
            <w:pPr>
              <w:snapToGrid w:val="0"/>
              <w:spacing w:after="0" w:line="240" w:lineRule="auto"/>
              <w:jc w:val="center"/>
              <w:rPr>
                <w:rFonts w:ascii="Times New Roman" w:hAnsi="Times New Roman" w:cs="Times New Roman"/>
                <w:sz w:val="24"/>
                <w:szCs w:val="24"/>
              </w:rPr>
            </w:pPr>
          </w:p>
        </w:tc>
        <w:tc>
          <w:tcPr>
            <w:tcW w:w="2410" w:type="dxa"/>
            <w:gridSpan w:val="2"/>
            <w:vMerge/>
            <w:tcBorders>
              <w:top w:val="single" w:sz="4" w:space="0" w:color="000000"/>
              <w:left w:val="single" w:sz="4" w:space="0" w:color="000000"/>
            </w:tcBorders>
          </w:tcPr>
          <w:p w:rsidR="00C14CDE" w:rsidRPr="008D7509" w:rsidRDefault="00C14CDE" w:rsidP="00E6147E">
            <w:pPr>
              <w:snapToGrid w:val="0"/>
              <w:spacing w:after="0" w:line="240" w:lineRule="auto"/>
              <w:jc w:val="center"/>
              <w:rPr>
                <w:rFonts w:ascii="Times New Roman" w:hAnsi="Times New Roman" w:cs="Times New Roman"/>
                <w:sz w:val="24"/>
                <w:szCs w:val="24"/>
              </w:rPr>
            </w:pPr>
          </w:p>
        </w:tc>
        <w:tc>
          <w:tcPr>
            <w:tcW w:w="675" w:type="dxa"/>
            <w:gridSpan w:val="2"/>
            <w:vMerge/>
            <w:tcBorders>
              <w:top w:val="single" w:sz="4" w:space="0" w:color="000000"/>
              <w:left w:val="single" w:sz="4" w:space="0" w:color="000000"/>
            </w:tcBorders>
          </w:tcPr>
          <w:p w:rsidR="00C14CDE" w:rsidRPr="008D7509" w:rsidRDefault="00C14CDE" w:rsidP="00E6147E">
            <w:pPr>
              <w:snapToGrid w:val="0"/>
              <w:spacing w:after="0" w:line="240" w:lineRule="auto"/>
              <w:jc w:val="center"/>
              <w:rPr>
                <w:rFonts w:ascii="Times New Roman" w:hAnsi="Times New Roman" w:cs="Times New Roman"/>
                <w:sz w:val="24"/>
                <w:szCs w:val="24"/>
              </w:rPr>
            </w:pPr>
          </w:p>
        </w:tc>
        <w:tc>
          <w:tcPr>
            <w:tcW w:w="587" w:type="dxa"/>
            <w:gridSpan w:val="2"/>
            <w:vMerge/>
            <w:tcBorders>
              <w:top w:val="single" w:sz="4" w:space="0" w:color="000000"/>
              <w:left w:val="single" w:sz="4" w:space="0" w:color="000000"/>
            </w:tcBorders>
          </w:tcPr>
          <w:p w:rsidR="00C14CDE" w:rsidRPr="008D7509" w:rsidRDefault="00C14CDE" w:rsidP="00E6147E">
            <w:pPr>
              <w:snapToGrid w:val="0"/>
              <w:spacing w:after="0" w:line="240" w:lineRule="auto"/>
              <w:jc w:val="center"/>
              <w:rPr>
                <w:rFonts w:ascii="Times New Roman" w:hAnsi="Times New Roman" w:cs="Times New Roman"/>
                <w:sz w:val="24"/>
                <w:szCs w:val="24"/>
              </w:rPr>
            </w:pPr>
          </w:p>
        </w:tc>
        <w:tc>
          <w:tcPr>
            <w:tcW w:w="982" w:type="dxa"/>
            <w:gridSpan w:val="2"/>
            <w:vMerge/>
            <w:tcBorders>
              <w:top w:val="single" w:sz="4" w:space="0" w:color="000000"/>
              <w:left w:val="single" w:sz="4" w:space="0" w:color="000000"/>
            </w:tcBorders>
          </w:tcPr>
          <w:p w:rsidR="00C14CDE" w:rsidRPr="008D7509" w:rsidRDefault="00C14CDE" w:rsidP="00E6147E">
            <w:pPr>
              <w:snapToGrid w:val="0"/>
              <w:spacing w:after="0" w:line="240" w:lineRule="auto"/>
              <w:jc w:val="center"/>
              <w:rPr>
                <w:rFonts w:ascii="Times New Roman" w:hAnsi="Times New Roman" w:cs="Times New Roman"/>
                <w:sz w:val="24"/>
                <w:szCs w:val="24"/>
              </w:rPr>
            </w:pPr>
          </w:p>
        </w:tc>
        <w:tc>
          <w:tcPr>
            <w:tcW w:w="1067" w:type="dxa"/>
            <w:vMerge/>
            <w:tcBorders>
              <w:top w:val="single" w:sz="4" w:space="0" w:color="000000"/>
              <w:left w:val="single" w:sz="4" w:space="0" w:color="000000"/>
            </w:tcBorders>
          </w:tcPr>
          <w:p w:rsidR="00C14CDE" w:rsidRPr="008D7509" w:rsidRDefault="00C14CDE" w:rsidP="00E6147E">
            <w:pPr>
              <w:snapToGrid w:val="0"/>
              <w:spacing w:after="0" w:line="240" w:lineRule="auto"/>
              <w:jc w:val="center"/>
              <w:rPr>
                <w:rFonts w:ascii="Times New Roman" w:hAnsi="Times New Roman" w:cs="Times New Roman"/>
                <w:sz w:val="24"/>
                <w:szCs w:val="24"/>
              </w:rPr>
            </w:pPr>
          </w:p>
        </w:tc>
        <w:tc>
          <w:tcPr>
            <w:tcW w:w="1478" w:type="dxa"/>
            <w:gridSpan w:val="5"/>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Количество </w:t>
            </w:r>
          </w:p>
          <w:p w:rsidR="00C14CDE" w:rsidRPr="008D7509" w:rsidRDefault="00C14CDE" w:rsidP="00E6147E">
            <w:pPr>
              <w:spacing w:after="0" w:line="240" w:lineRule="auto"/>
              <w:ind w:right="-181"/>
              <w:rPr>
                <w:rFonts w:ascii="Times New Roman" w:hAnsi="Times New Roman" w:cs="Times New Roman"/>
                <w:sz w:val="24"/>
                <w:szCs w:val="24"/>
              </w:rPr>
            </w:pPr>
            <w:r w:rsidRPr="008D7509">
              <w:rPr>
                <w:rFonts w:ascii="Times New Roman" w:hAnsi="Times New Roman" w:cs="Times New Roman"/>
                <w:sz w:val="24"/>
                <w:szCs w:val="24"/>
              </w:rPr>
              <w:t>работающих,</w:t>
            </w:r>
          </w:p>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которым </w:t>
            </w:r>
          </w:p>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улучшены </w:t>
            </w:r>
          </w:p>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условия труда</w:t>
            </w:r>
          </w:p>
        </w:tc>
        <w:tc>
          <w:tcPr>
            <w:tcW w:w="1558" w:type="dxa"/>
            <w:gridSpan w:val="5"/>
            <w:tcBorders>
              <w:top w:val="single" w:sz="4" w:space="0" w:color="000000"/>
              <w:left w:val="single" w:sz="4" w:space="0" w:color="000000"/>
              <w:bottom w:val="single" w:sz="4" w:space="0" w:color="000000"/>
              <w:right w:val="single" w:sz="4" w:space="0" w:color="000000"/>
            </w:tcBorders>
          </w:tcPr>
          <w:p w:rsidR="00C14CDE" w:rsidRPr="008D7509" w:rsidRDefault="00C14CDE" w:rsidP="00E6147E">
            <w:pPr>
              <w:spacing w:after="0" w:line="240" w:lineRule="auto"/>
              <w:ind w:left="-35" w:right="-108"/>
              <w:jc w:val="center"/>
              <w:rPr>
                <w:rFonts w:ascii="Times New Roman" w:hAnsi="Times New Roman" w:cs="Times New Roman"/>
                <w:sz w:val="24"/>
                <w:szCs w:val="24"/>
              </w:rPr>
            </w:pPr>
            <w:r w:rsidRPr="008D7509">
              <w:rPr>
                <w:rFonts w:ascii="Times New Roman" w:hAnsi="Times New Roman" w:cs="Times New Roman"/>
                <w:sz w:val="24"/>
                <w:szCs w:val="24"/>
              </w:rPr>
              <w:t xml:space="preserve">Количество работающих, </w:t>
            </w:r>
          </w:p>
          <w:p w:rsidR="00C14CDE" w:rsidRPr="008D7509" w:rsidRDefault="00C14CDE" w:rsidP="00E6147E">
            <w:pPr>
              <w:spacing w:after="0" w:line="240" w:lineRule="auto"/>
              <w:ind w:left="-35" w:right="-108"/>
              <w:jc w:val="center"/>
              <w:rPr>
                <w:rFonts w:ascii="Times New Roman" w:hAnsi="Times New Roman" w:cs="Times New Roman"/>
                <w:sz w:val="24"/>
                <w:szCs w:val="24"/>
              </w:rPr>
            </w:pPr>
            <w:r w:rsidRPr="008D7509">
              <w:rPr>
                <w:rFonts w:ascii="Times New Roman" w:hAnsi="Times New Roman" w:cs="Times New Roman"/>
                <w:sz w:val="24"/>
                <w:szCs w:val="24"/>
              </w:rPr>
              <w:t xml:space="preserve">высвобождённых от </w:t>
            </w:r>
          </w:p>
          <w:p w:rsidR="00C14CDE" w:rsidRPr="008D7509" w:rsidRDefault="00C14CDE" w:rsidP="00E6147E">
            <w:pPr>
              <w:spacing w:after="0" w:line="240" w:lineRule="auto"/>
              <w:ind w:left="-35" w:right="-108"/>
              <w:jc w:val="center"/>
              <w:rPr>
                <w:rFonts w:ascii="Times New Roman" w:hAnsi="Times New Roman" w:cs="Times New Roman"/>
                <w:sz w:val="24"/>
                <w:szCs w:val="24"/>
              </w:rPr>
            </w:pPr>
            <w:r w:rsidRPr="008D7509">
              <w:rPr>
                <w:rFonts w:ascii="Times New Roman" w:hAnsi="Times New Roman" w:cs="Times New Roman"/>
                <w:sz w:val="24"/>
                <w:szCs w:val="24"/>
              </w:rPr>
              <w:t>тяжёлых физических работ</w:t>
            </w:r>
          </w:p>
        </w:tc>
      </w:tr>
      <w:tr w:rsidR="00C14CDE" w:rsidRPr="008D7509" w:rsidTr="00E6147E">
        <w:tc>
          <w:tcPr>
            <w:tcW w:w="597" w:type="dxa"/>
            <w:gridSpan w:val="2"/>
            <w:vMerge/>
            <w:tcBorders>
              <w:top w:val="single" w:sz="4" w:space="0" w:color="000000"/>
              <w:left w:val="single" w:sz="4" w:space="0" w:color="000000"/>
            </w:tcBorders>
          </w:tcPr>
          <w:p w:rsidR="00C14CDE" w:rsidRPr="008D7509" w:rsidRDefault="00C14CDE" w:rsidP="00E6147E">
            <w:pPr>
              <w:snapToGrid w:val="0"/>
              <w:spacing w:after="0" w:line="240" w:lineRule="auto"/>
              <w:jc w:val="center"/>
              <w:rPr>
                <w:rFonts w:ascii="Times New Roman" w:hAnsi="Times New Roman" w:cs="Times New Roman"/>
                <w:sz w:val="24"/>
                <w:szCs w:val="24"/>
              </w:rPr>
            </w:pPr>
          </w:p>
        </w:tc>
        <w:tc>
          <w:tcPr>
            <w:tcW w:w="2410" w:type="dxa"/>
            <w:gridSpan w:val="2"/>
            <w:vMerge/>
            <w:tcBorders>
              <w:top w:val="single" w:sz="4" w:space="0" w:color="000000"/>
              <w:left w:val="single" w:sz="4" w:space="0" w:color="000000"/>
            </w:tcBorders>
          </w:tcPr>
          <w:p w:rsidR="00C14CDE" w:rsidRPr="008D7509" w:rsidRDefault="00C14CDE" w:rsidP="00E6147E">
            <w:pPr>
              <w:snapToGrid w:val="0"/>
              <w:spacing w:after="0" w:line="240" w:lineRule="auto"/>
              <w:jc w:val="center"/>
              <w:rPr>
                <w:rFonts w:ascii="Times New Roman" w:hAnsi="Times New Roman" w:cs="Times New Roman"/>
                <w:sz w:val="24"/>
                <w:szCs w:val="24"/>
              </w:rPr>
            </w:pPr>
          </w:p>
        </w:tc>
        <w:tc>
          <w:tcPr>
            <w:tcW w:w="675" w:type="dxa"/>
            <w:gridSpan w:val="2"/>
            <w:vMerge/>
            <w:tcBorders>
              <w:top w:val="single" w:sz="4" w:space="0" w:color="000000"/>
              <w:left w:val="single" w:sz="4" w:space="0" w:color="000000"/>
            </w:tcBorders>
          </w:tcPr>
          <w:p w:rsidR="00C14CDE" w:rsidRPr="008D7509" w:rsidRDefault="00C14CDE" w:rsidP="00E6147E">
            <w:pPr>
              <w:snapToGrid w:val="0"/>
              <w:spacing w:after="0" w:line="240" w:lineRule="auto"/>
              <w:jc w:val="center"/>
              <w:rPr>
                <w:rFonts w:ascii="Times New Roman" w:hAnsi="Times New Roman" w:cs="Times New Roman"/>
                <w:sz w:val="24"/>
                <w:szCs w:val="24"/>
              </w:rPr>
            </w:pPr>
          </w:p>
        </w:tc>
        <w:tc>
          <w:tcPr>
            <w:tcW w:w="587" w:type="dxa"/>
            <w:gridSpan w:val="2"/>
            <w:vMerge/>
            <w:tcBorders>
              <w:top w:val="single" w:sz="4" w:space="0" w:color="000000"/>
              <w:left w:val="single" w:sz="4" w:space="0" w:color="000000"/>
            </w:tcBorders>
          </w:tcPr>
          <w:p w:rsidR="00C14CDE" w:rsidRPr="008D7509" w:rsidRDefault="00C14CDE" w:rsidP="00E6147E">
            <w:pPr>
              <w:snapToGrid w:val="0"/>
              <w:spacing w:after="0" w:line="240" w:lineRule="auto"/>
              <w:jc w:val="center"/>
              <w:rPr>
                <w:rFonts w:ascii="Times New Roman" w:hAnsi="Times New Roman" w:cs="Times New Roman"/>
                <w:sz w:val="24"/>
                <w:szCs w:val="24"/>
              </w:rPr>
            </w:pPr>
          </w:p>
        </w:tc>
        <w:tc>
          <w:tcPr>
            <w:tcW w:w="982" w:type="dxa"/>
            <w:gridSpan w:val="2"/>
            <w:vMerge/>
            <w:tcBorders>
              <w:top w:val="single" w:sz="4" w:space="0" w:color="000000"/>
              <w:left w:val="single" w:sz="4" w:space="0" w:color="000000"/>
            </w:tcBorders>
          </w:tcPr>
          <w:p w:rsidR="00C14CDE" w:rsidRPr="008D7509" w:rsidRDefault="00C14CDE" w:rsidP="00E6147E">
            <w:pPr>
              <w:snapToGrid w:val="0"/>
              <w:spacing w:after="0" w:line="240" w:lineRule="auto"/>
              <w:jc w:val="center"/>
              <w:rPr>
                <w:rFonts w:ascii="Times New Roman" w:hAnsi="Times New Roman" w:cs="Times New Roman"/>
                <w:sz w:val="24"/>
                <w:szCs w:val="24"/>
              </w:rPr>
            </w:pPr>
          </w:p>
        </w:tc>
        <w:tc>
          <w:tcPr>
            <w:tcW w:w="1067" w:type="dxa"/>
            <w:vMerge/>
            <w:tcBorders>
              <w:top w:val="single" w:sz="4" w:space="0" w:color="000000"/>
              <w:left w:val="single" w:sz="4" w:space="0" w:color="000000"/>
            </w:tcBorders>
          </w:tcPr>
          <w:p w:rsidR="00C14CDE" w:rsidRPr="008D7509" w:rsidRDefault="00C14CDE" w:rsidP="00E6147E">
            <w:pPr>
              <w:snapToGrid w:val="0"/>
              <w:spacing w:after="0" w:line="240" w:lineRule="auto"/>
              <w:jc w:val="center"/>
              <w:rPr>
                <w:rFonts w:ascii="Times New Roman" w:hAnsi="Times New Roman" w:cs="Times New Roman"/>
                <w:sz w:val="24"/>
                <w:szCs w:val="24"/>
              </w:rPr>
            </w:pPr>
          </w:p>
        </w:tc>
        <w:tc>
          <w:tcPr>
            <w:tcW w:w="766" w:type="dxa"/>
            <w:gridSpan w:val="3"/>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0"/>
                <w:szCs w:val="20"/>
              </w:rPr>
            </w:pPr>
            <w:r w:rsidRPr="008D7509">
              <w:rPr>
                <w:rFonts w:ascii="Times New Roman" w:hAnsi="Times New Roman" w:cs="Times New Roman"/>
                <w:sz w:val="20"/>
                <w:szCs w:val="20"/>
              </w:rPr>
              <w:t>всего</w:t>
            </w:r>
          </w:p>
        </w:tc>
        <w:tc>
          <w:tcPr>
            <w:tcW w:w="712"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0"/>
                <w:szCs w:val="20"/>
              </w:rPr>
            </w:pPr>
            <w:r w:rsidRPr="008D7509">
              <w:rPr>
                <w:rFonts w:ascii="Times New Roman" w:hAnsi="Times New Roman" w:cs="Times New Roman"/>
                <w:sz w:val="20"/>
                <w:szCs w:val="20"/>
              </w:rPr>
              <w:t>в т.ч. женщин</w:t>
            </w:r>
          </w:p>
        </w:tc>
        <w:tc>
          <w:tcPr>
            <w:tcW w:w="650"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0"/>
                <w:szCs w:val="20"/>
              </w:rPr>
            </w:pPr>
            <w:r w:rsidRPr="008D7509">
              <w:rPr>
                <w:rFonts w:ascii="Times New Roman" w:hAnsi="Times New Roman" w:cs="Times New Roman"/>
                <w:sz w:val="20"/>
                <w:szCs w:val="20"/>
              </w:rPr>
              <w:t>всего</w:t>
            </w:r>
          </w:p>
        </w:tc>
        <w:tc>
          <w:tcPr>
            <w:tcW w:w="908" w:type="dxa"/>
            <w:gridSpan w:val="3"/>
            <w:tcBorders>
              <w:top w:val="single" w:sz="4" w:space="0" w:color="000000"/>
              <w:left w:val="single" w:sz="4" w:space="0" w:color="000000"/>
              <w:bottom w:val="single" w:sz="4" w:space="0" w:color="000000"/>
              <w:right w:val="single" w:sz="4" w:space="0" w:color="000000"/>
            </w:tcBorders>
          </w:tcPr>
          <w:p w:rsidR="00C14CDE" w:rsidRPr="008D7509" w:rsidRDefault="00C14CDE" w:rsidP="00E6147E">
            <w:pPr>
              <w:spacing w:after="0" w:line="240" w:lineRule="auto"/>
              <w:jc w:val="center"/>
              <w:rPr>
                <w:rFonts w:ascii="Times New Roman" w:hAnsi="Times New Roman" w:cs="Times New Roman"/>
                <w:sz w:val="20"/>
                <w:szCs w:val="20"/>
              </w:rPr>
            </w:pPr>
            <w:r w:rsidRPr="008D7509">
              <w:rPr>
                <w:rFonts w:ascii="Times New Roman" w:hAnsi="Times New Roman" w:cs="Times New Roman"/>
                <w:sz w:val="20"/>
                <w:szCs w:val="20"/>
              </w:rPr>
              <w:t xml:space="preserve">в т.ч. </w:t>
            </w:r>
          </w:p>
          <w:p w:rsidR="00C14CDE" w:rsidRPr="008D7509" w:rsidRDefault="00C14CDE" w:rsidP="00E6147E">
            <w:pPr>
              <w:spacing w:after="0" w:line="240" w:lineRule="auto"/>
              <w:ind w:right="283"/>
              <w:jc w:val="center"/>
              <w:rPr>
                <w:rFonts w:ascii="Times New Roman" w:hAnsi="Times New Roman" w:cs="Times New Roman"/>
                <w:sz w:val="20"/>
                <w:szCs w:val="20"/>
              </w:rPr>
            </w:pPr>
            <w:r w:rsidRPr="008D7509">
              <w:rPr>
                <w:rFonts w:ascii="Times New Roman" w:hAnsi="Times New Roman" w:cs="Times New Roman"/>
                <w:sz w:val="20"/>
                <w:szCs w:val="20"/>
              </w:rPr>
              <w:t>женщин</w:t>
            </w:r>
          </w:p>
        </w:tc>
      </w:tr>
      <w:tr w:rsidR="00C14CDE" w:rsidRPr="008D7509" w:rsidTr="00E6147E">
        <w:tc>
          <w:tcPr>
            <w:tcW w:w="597"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1</w:t>
            </w:r>
          </w:p>
        </w:tc>
        <w:tc>
          <w:tcPr>
            <w:tcW w:w="2410"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2</w:t>
            </w:r>
          </w:p>
        </w:tc>
        <w:tc>
          <w:tcPr>
            <w:tcW w:w="675"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3</w:t>
            </w:r>
          </w:p>
        </w:tc>
        <w:tc>
          <w:tcPr>
            <w:tcW w:w="587"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4</w:t>
            </w:r>
          </w:p>
        </w:tc>
        <w:tc>
          <w:tcPr>
            <w:tcW w:w="982"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5</w:t>
            </w:r>
          </w:p>
        </w:tc>
        <w:tc>
          <w:tcPr>
            <w:tcW w:w="1067" w:type="dxa"/>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6</w:t>
            </w:r>
          </w:p>
        </w:tc>
        <w:tc>
          <w:tcPr>
            <w:tcW w:w="766" w:type="dxa"/>
            <w:gridSpan w:val="3"/>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7</w:t>
            </w:r>
          </w:p>
        </w:tc>
        <w:tc>
          <w:tcPr>
            <w:tcW w:w="712"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8</w:t>
            </w:r>
          </w:p>
        </w:tc>
        <w:tc>
          <w:tcPr>
            <w:tcW w:w="650"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9</w:t>
            </w:r>
          </w:p>
        </w:tc>
        <w:tc>
          <w:tcPr>
            <w:tcW w:w="908" w:type="dxa"/>
            <w:gridSpan w:val="3"/>
            <w:tcBorders>
              <w:top w:val="single" w:sz="4" w:space="0" w:color="000000"/>
              <w:left w:val="single" w:sz="4" w:space="0" w:color="000000"/>
              <w:bottom w:val="single" w:sz="4" w:space="0" w:color="000000"/>
              <w:right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10</w:t>
            </w:r>
          </w:p>
        </w:tc>
      </w:tr>
      <w:tr w:rsidR="00C14CDE" w:rsidRPr="008D7509" w:rsidTr="00E6147E">
        <w:tc>
          <w:tcPr>
            <w:tcW w:w="9354" w:type="dxa"/>
            <w:gridSpan w:val="21"/>
            <w:tcBorders>
              <w:top w:val="single" w:sz="4" w:space="0" w:color="000000"/>
              <w:left w:val="single" w:sz="4" w:space="0" w:color="000000"/>
              <w:right w:val="single" w:sz="4" w:space="0" w:color="auto"/>
            </w:tcBorders>
            <w:tcMar>
              <w:left w:w="0" w:type="dxa"/>
              <w:right w:w="0" w:type="dxa"/>
            </w:tcMar>
          </w:tcPr>
          <w:p w:rsidR="00C14CDE" w:rsidRPr="008D7509" w:rsidRDefault="00C14CDE" w:rsidP="00E6147E">
            <w:pPr>
              <w:snapToGrid w:val="0"/>
              <w:spacing w:after="0" w:line="240" w:lineRule="auto"/>
              <w:jc w:val="center"/>
              <w:rPr>
                <w:rFonts w:ascii="Times New Roman" w:hAnsi="Times New Roman" w:cs="Times New Roman"/>
                <w:sz w:val="24"/>
                <w:szCs w:val="24"/>
              </w:rPr>
            </w:pPr>
            <w:r w:rsidRPr="008D7509">
              <w:rPr>
                <w:rFonts w:ascii="Times New Roman" w:hAnsi="Times New Roman" w:cs="Times New Roman"/>
                <w:b/>
                <w:sz w:val="24"/>
                <w:szCs w:val="24"/>
                <w:lang w:val="en-US"/>
              </w:rPr>
              <w:t>I</w:t>
            </w:r>
            <w:r w:rsidRPr="008D7509">
              <w:rPr>
                <w:rFonts w:ascii="Times New Roman" w:hAnsi="Times New Roman" w:cs="Times New Roman"/>
                <w:b/>
                <w:sz w:val="24"/>
                <w:szCs w:val="24"/>
              </w:rPr>
              <w:t>. ОРГАНИЗАЦИОННЫЕ МЕРОПРИЯТИЯ</w:t>
            </w:r>
          </w:p>
        </w:tc>
      </w:tr>
      <w:tr w:rsidR="00C14CDE" w:rsidRPr="008D7509" w:rsidTr="00E6147E">
        <w:tc>
          <w:tcPr>
            <w:tcW w:w="597"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1</w:t>
            </w:r>
          </w:p>
        </w:tc>
        <w:tc>
          <w:tcPr>
            <w:tcW w:w="2410"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Обучение работников безопасным методам  и приемам работы в соответствии с Постановлением Правительства Российской Федерации от 24.12.2021 г. №2462 "О порядке обучения по охране труда и проверки знания требований охраны труда"</w:t>
            </w:r>
          </w:p>
        </w:tc>
        <w:tc>
          <w:tcPr>
            <w:tcW w:w="675"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Человек</w:t>
            </w:r>
          </w:p>
        </w:tc>
        <w:tc>
          <w:tcPr>
            <w:tcW w:w="587"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47</w:t>
            </w:r>
          </w:p>
        </w:tc>
        <w:tc>
          <w:tcPr>
            <w:tcW w:w="982"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ind w:right="-108"/>
              <w:rPr>
                <w:rFonts w:ascii="Times New Roman" w:hAnsi="Times New Roman" w:cs="Times New Roman"/>
                <w:sz w:val="24"/>
                <w:szCs w:val="24"/>
              </w:rPr>
            </w:pPr>
            <w:r w:rsidRPr="008D7509">
              <w:rPr>
                <w:rFonts w:ascii="Times New Roman" w:hAnsi="Times New Roman" w:cs="Times New Roman"/>
                <w:sz w:val="24"/>
                <w:szCs w:val="24"/>
              </w:rPr>
              <w:t>В течение всего периода действия соглашения</w:t>
            </w:r>
          </w:p>
        </w:tc>
        <w:tc>
          <w:tcPr>
            <w:tcW w:w="1270"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Ответственный за охрану труда</w:t>
            </w:r>
            <w:r>
              <w:rPr>
                <w:rFonts w:ascii="Times New Roman" w:hAnsi="Times New Roman" w:cs="Times New Roman"/>
                <w:sz w:val="24"/>
                <w:szCs w:val="24"/>
              </w:rPr>
              <w:t xml:space="preserve"> в Учреждении, заведующий хозяйством</w:t>
            </w:r>
          </w:p>
          <w:p w:rsidR="00C14CDE" w:rsidRPr="008D7509" w:rsidRDefault="00C14CDE" w:rsidP="00E6147E">
            <w:pPr>
              <w:spacing w:after="0" w:line="240" w:lineRule="auto"/>
              <w:rPr>
                <w:rFonts w:ascii="Times New Roman" w:hAnsi="Times New Roman" w:cs="Times New Roman"/>
                <w:sz w:val="24"/>
                <w:szCs w:val="24"/>
              </w:rPr>
            </w:pPr>
            <w:r>
              <w:rPr>
                <w:rFonts w:ascii="Times New Roman" w:hAnsi="Times New Roman" w:cs="Times New Roman"/>
                <w:sz w:val="24"/>
                <w:szCs w:val="24"/>
              </w:rPr>
              <w:t>Дубровская Н.В.</w:t>
            </w:r>
          </w:p>
        </w:tc>
        <w:tc>
          <w:tcPr>
            <w:tcW w:w="563"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712"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817" w:type="dxa"/>
            <w:gridSpan w:val="4"/>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r>
      <w:tr w:rsidR="00C14CDE" w:rsidRPr="008D7509" w:rsidTr="00E6147E">
        <w:tc>
          <w:tcPr>
            <w:tcW w:w="597"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2</w:t>
            </w:r>
          </w:p>
        </w:tc>
        <w:tc>
          <w:tcPr>
            <w:tcW w:w="2410"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Проведение общего технического осмотра зданий и других сооружений на соответствие безопасной </w:t>
            </w:r>
            <w:r w:rsidRPr="008D7509">
              <w:rPr>
                <w:rFonts w:ascii="Times New Roman" w:hAnsi="Times New Roman" w:cs="Times New Roman"/>
                <w:sz w:val="24"/>
                <w:szCs w:val="24"/>
              </w:rPr>
              <w:lastRenderedPageBreak/>
              <w:t>эксплуатации</w:t>
            </w:r>
          </w:p>
        </w:tc>
        <w:tc>
          <w:tcPr>
            <w:tcW w:w="675"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lastRenderedPageBreak/>
              <w:t>Кол-во раз</w:t>
            </w:r>
          </w:p>
        </w:tc>
        <w:tc>
          <w:tcPr>
            <w:tcW w:w="587"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2</w:t>
            </w:r>
          </w:p>
        </w:tc>
        <w:tc>
          <w:tcPr>
            <w:tcW w:w="982"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ind w:right="-108"/>
              <w:rPr>
                <w:rFonts w:ascii="Times New Roman" w:hAnsi="Times New Roman" w:cs="Times New Roman"/>
                <w:sz w:val="24"/>
                <w:szCs w:val="24"/>
              </w:rPr>
            </w:pPr>
            <w:r w:rsidRPr="008D7509">
              <w:rPr>
                <w:rFonts w:ascii="Times New Roman" w:hAnsi="Times New Roman" w:cs="Times New Roman"/>
                <w:sz w:val="24"/>
                <w:szCs w:val="24"/>
              </w:rPr>
              <w:t xml:space="preserve">сентябрь, апрель </w:t>
            </w:r>
          </w:p>
        </w:tc>
        <w:tc>
          <w:tcPr>
            <w:tcW w:w="1270"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Pr>
                <w:rFonts w:ascii="Times New Roman" w:hAnsi="Times New Roman" w:cs="Times New Roman"/>
                <w:sz w:val="24"/>
                <w:szCs w:val="24"/>
              </w:rPr>
              <w:t>КомиссияП</w:t>
            </w:r>
            <w:r w:rsidRPr="008D7509">
              <w:rPr>
                <w:rFonts w:ascii="Times New Roman" w:hAnsi="Times New Roman" w:cs="Times New Roman"/>
                <w:sz w:val="24"/>
                <w:szCs w:val="24"/>
              </w:rPr>
              <w:t>редседатель комиссии</w:t>
            </w:r>
            <w:r>
              <w:rPr>
                <w:rFonts w:ascii="Times New Roman" w:hAnsi="Times New Roman" w:cs="Times New Roman"/>
                <w:sz w:val="24"/>
                <w:szCs w:val="24"/>
              </w:rPr>
              <w:t xml:space="preserve"> заведующий </w:t>
            </w:r>
            <w:r>
              <w:rPr>
                <w:rFonts w:ascii="Times New Roman" w:hAnsi="Times New Roman" w:cs="Times New Roman"/>
                <w:sz w:val="24"/>
                <w:szCs w:val="24"/>
              </w:rPr>
              <w:lastRenderedPageBreak/>
              <w:t>хозяйством</w:t>
            </w:r>
          </w:p>
          <w:p w:rsidR="00C14CDE" w:rsidRPr="008D7509" w:rsidRDefault="00C14CDE" w:rsidP="00E6147E">
            <w:pPr>
              <w:spacing w:after="0" w:line="240" w:lineRule="auto"/>
              <w:rPr>
                <w:rFonts w:ascii="Times New Roman" w:hAnsi="Times New Roman" w:cs="Times New Roman"/>
                <w:sz w:val="24"/>
                <w:szCs w:val="24"/>
              </w:rPr>
            </w:pPr>
            <w:r>
              <w:rPr>
                <w:rFonts w:ascii="Times New Roman" w:hAnsi="Times New Roman" w:cs="Times New Roman"/>
                <w:sz w:val="24"/>
                <w:szCs w:val="24"/>
              </w:rPr>
              <w:t>Дубровская Н.В..</w:t>
            </w:r>
          </w:p>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w:t>
            </w:r>
          </w:p>
        </w:tc>
        <w:tc>
          <w:tcPr>
            <w:tcW w:w="563"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712"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817" w:type="dxa"/>
            <w:gridSpan w:val="4"/>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r>
      <w:tr w:rsidR="00C14CDE" w:rsidRPr="008D7509" w:rsidTr="00E6147E">
        <w:tc>
          <w:tcPr>
            <w:tcW w:w="597"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lastRenderedPageBreak/>
              <w:t>3</w:t>
            </w:r>
          </w:p>
        </w:tc>
        <w:tc>
          <w:tcPr>
            <w:tcW w:w="2410" w:type="dxa"/>
            <w:gridSpan w:val="2"/>
            <w:tcBorders>
              <w:top w:val="single" w:sz="4" w:space="0" w:color="000000"/>
              <w:left w:val="single" w:sz="4" w:space="0" w:color="000000"/>
              <w:bottom w:val="single" w:sz="4" w:space="0" w:color="000000"/>
            </w:tcBorders>
          </w:tcPr>
          <w:p w:rsidR="00C14CDE" w:rsidRPr="008D7509" w:rsidRDefault="00C14CDE" w:rsidP="00E6147E">
            <w:pPr>
              <w:pStyle w:val="a7"/>
              <w:spacing w:after="0" w:line="240" w:lineRule="auto"/>
              <w:ind w:left="113"/>
              <w:rPr>
                <w:rFonts w:ascii="Times New Roman" w:hAnsi="Times New Roman" w:cs="Times New Roman"/>
                <w:sz w:val="24"/>
                <w:szCs w:val="24"/>
              </w:rPr>
            </w:pPr>
            <w:r w:rsidRPr="008D7509">
              <w:rPr>
                <w:rFonts w:ascii="Times New Roman" w:hAnsi="Times New Roman" w:cs="Times New Roman"/>
                <w:sz w:val="24"/>
                <w:szCs w:val="24"/>
              </w:rPr>
              <w:t>Организация и проведение административно – общественного контроля по охране труда в соответствии с утвержденным положением по согласованию с профсоюзом.</w:t>
            </w:r>
          </w:p>
        </w:tc>
        <w:tc>
          <w:tcPr>
            <w:tcW w:w="675"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Человек.</w:t>
            </w:r>
          </w:p>
        </w:tc>
        <w:tc>
          <w:tcPr>
            <w:tcW w:w="587"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3</w:t>
            </w:r>
          </w:p>
        </w:tc>
        <w:tc>
          <w:tcPr>
            <w:tcW w:w="982"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ind w:right="-108"/>
              <w:rPr>
                <w:rFonts w:ascii="Times New Roman" w:hAnsi="Times New Roman" w:cs="Times New Roman"/>
                <w:sz w:val="24"/>
                <w:szCs w:val="24"/>
              </w:rPr>
            </w:pPr>
            <w:r w:rsidRPr="008D7509">
              <w:rPr>
                <w:rFonts w:ascii="Times New Roman" w:hAnsi="Times New Roman" w:cs="Times New Roman"/>
                <w:sz w:val="24"/>
                <w:szCs w:val="24"/>
              </w:rPr>
              <w:t>сентябрь</w:t>
            </w:r>
          </w:p>
          <w:p w:rsidR="00C14CDE" w:rsidRPr="008D7509" w:rsidRDefault="00C14CDE" w:rsidP="00E6147E">
            <w:pPr>
              <w:spacing w:after="0" w:line="240" w:lineRule="auto"/>
              <w:rPr>
                <w:rFonts w:ascii="Times New Roman" w:hAnsi="Times New Roman" w:cs="Times New Roman"/>
                <w:sz w:val="24"/>
                <w:szCs w:val="24"/>
              </w:rPr>
            </w:pPr>
          </w:p>
        </w:tc>
        <w:tc>
          <w:tcPr>
            <w:tcW w:w="1270"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Ответственный за охрану труда в Учреждении, </w:t>
            </w:r>
            <w:r>
              <w:rPr>
                <w:rFonts w:ascii="Times New Roman" w:hAnsi="Times New Roman" w:cs="Times New Roman"/>
                <w:sz w:val="24"/>
                <w:szCs w:val="24"/>
              </w:rPr>
              <w:t>заведующий хозяйством</w:t>
            </w:r>
          </w:p>
          <w:p w:rsidR="00C14CDE" w:rsidRPr="008D7509" w:rsidRDefault="00C14CDE" w:rsidP="00E6147E">
            <w:pPr>
              <w:spacing w:after="0" w:line="240" w:lineRule="auto"/>
              <w:rPr>
                <w:rFonts w:ascii="Times New Roman" w:hAnsi="Times New Roman" w:cs="Times New Roman"/>
                <w:sz w:val="24"/>
                <w:szCs w:val="24"/>
              </w:rPr>
            </w:pPr>
            <w:r>
              <w:rPr>
                <w:rFonts w:ascii="Times New Roman" w:hAnsi="Times New Roman" w:cs="Times New Roman"/>
                <w:sz w:val="24"/>
                <w:szCs w:val="24"/>
              </w:rPr>
              <w:t>Дубровская Н.В.,</w:t>
            </w:r>
            <w:r w:rsidRPr="008D7509">
              <w:rPr>
                <w:rFonts w:ascii="Times New Roman" w:hAnsi="Times New Roman" w:cs="Times New Roman"/>
                <w:sz w:val="24"/>
                <w:szCs w:val="24"/>
              </w:rPr>
              <w:t xml:space="preserve">председатель профкома </w:t>
            </w:r>
            <w:r>
              <w:rPr>
                <w:rFonts w:ascii="Times New Roman" w:hAnsi="Times New Roman" w:cs="Times New Roman"/>
                <w:sz w:val="24"/>
                <w:szCs w:val="24"/>
              </w:rPr>
              <w:t>Алексеева Л.Н.</w:t>
            </w:r>
          </w:p>
        </w:tc>
        <w:tc>
          <w:tcPr>
            <w:tcW w:w="563"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712"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817" w:type="dxa"/>
            <w:gridSpan w:val="4"/>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r>
      <w:tr w:rsidR="00C14CDE" w:rsidRPr="008D7509" w:rsidTr="00E6147E">
        <w:tc>
          <w:tcPr>
            <w:tcW w:w="597"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4</w:t>
            </w:r>
          </w:p>
        </w:tc>
        <w:tc>
          <w:tcPr>
            <w:tcW w:w="2410"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color w:val="000000"/>
                <w:sz w:val="24"/>
                <w:szCs w:val="24"/>
              </w:rPr>
            </w:pPr>
            <w:r w:rsidRPr="008D7509">
              <w:rPr>
                <w:rFonts w:ascii="Times New Roman" w:hAnsi="Times New Roman" w:cs="Times New Roman"/>
                <w:color w:val="000000"/>
                <w:sz w:val="24"/>
                <w:szCs w:val="24"/>
              </w:rPr>
              <w:t>Проверка знаний работников по охране труда</w:t>
            </w:r>
          </w:p>
        </w:tc>
        <w:tc>
          <w:tcPr>
            <w:tcW w:w="675"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color w:val="000000"/>
                <w:sz w:val="24"/>
                <w:szCs w:val="24"/>
              </w:rPr>
            </w:pPr>
          </w:p>
        </w:tc>
        <w:tc>
          <w:tcPr>
            <w:tcW w:w="587"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color w:val="000000"/>
                <w:sz w:val="24"/>
                <w:szCs w:val="24"/>
              </w:rPr>
            </w:pPr>
          </w:p>
        </w:tc>
        <w:tc>
          <w:tcPr>
            <w:tcW w:w="982"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color w:val="000000"/>
                <w:sz w:val="24"/>
                <w:szCs w:val="24"/>
              </w:rPr>
            </w:pPr>
            <w:r w:rsidRPr="008D7509">
              <w:rPr>
                <w:rFonts w:ascii="Times New Roman" w:hAnsi="Times New Roman" w:cs="Times New Roman"/>
                <w:color w:val="000000"/>
                <w:sz w:val="24"/>
                <w:szCs w:val="24"/>
              </w:rPr>
              <w:t xml:space="preserve">Сентябрь </w:t>
            </w:r>
          </w:p>
        </w:tc>
        <w:tc>
          <w:tcPr>
            <w:tcW w:w="1270"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Специалист по ОТ Немухина А.В.</w:t>
            </w:r>
          </w:p>
        </w:tc>
        <w:tc>
          <w:tcPr>
            <w:tcW w:w="563"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712"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817" w:type="dxa"/>
            <w:gridSpan w:val="4"/>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r>
      <w:tr w:rsidR="00C14CDE" w:rsidRPr="008D7509" w:rsidTr="00E6147E">
        <w:tc>
          <w:tcPr>
            <w:tcW w:w="9354" w:type="dxa"/>
            <w:gridSpan w:val="21"/>
            <w:tcBorders>
              <w:top w:val="single" w:sz="4" w:space="0" w:color="000000"/>
              <w:left w:val="single" w:sz="4" w:space="0" w:color="000000"/>
              <w:right w:val="single" w:sz="4" w:space="0" w:color="000000"/>
            </w:tcBorders>
            <w:tcMar>
              <w:left w:w="0" w:type="dxa"/>
              <w:right w:w="0" w:type="dxa"/>
            </w:tcMar>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b/>
                <w:sz w:val="24"/>
                <w:szCs w:val="24"/>
                <w:lang w:val="en-US"/>
              </w:rPr>
              <w:t>II</w:t>
            </w:r>
            <w:r w:rsidRPr="008D7509">
              <w:rPr>
                <w:rFonts w:ascii="Times New Roman" w:hAnsi="Times New Roman" w:cs="Times New Roman"/>
                <w:b/>
                <w:sz w:val="24"/>
                <w:szCs w:val="24"/>
              </w:rPr>
              <w:t>. ТЕХНИЧЕСКИЕ МЕРОПРИЯТИЯ</w:t>
            </w:r>
          </w:p>
        </w:tc>
      </w:tr>
      <w:tr w:rsidR="00C14CDE" w:rsidRPr="008D7509" w:rsidTr="00E6147E">
        <w:tc>
          <w:tcPr>
            <w:tcW w:w="597"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5</w:t>
            </w:r>
          </w:p>
        </w:tc>
        <w:tc>
          <w:tcPr>
            <w:tcW w:w="2410" w:type="dxa"/>
            <w:gridSpan w:val="2"/>
            <w:tcBorders>
              <w:top w:val="single" w:sz="4" w:space="0" w:color="000000"/>
              <w:left w:val="single" w:sz="4" w:space="0" w:color="000000"/>
              <w:bottom w:val="single" w:sz="4" w:space="0" w:color="000000"/>
            </w:tcBorders>
          </w:tcPr>
          <w:p w:rsidR="00C14CDE" w:rsidRPr="008D7509" w:rsidRDefault="00C14CDE" w:rsidP="00E6147E">
            <w:pPr>
              <w:pStyle w:val="a7"/>
              <w:spacing w:after="0" w:line="240" w:lineRule="auto"/>
              <w:ind w:left="113"/>
              <w:rPr>
                <w:rFonts w:ascii="Times New Roman" w:hAnsi="Times New Roman" w:cs="Times New Roman"/>
                <w:color w:val="000000"/>
                <w:sz w:val="24"/>
                <w:szCs w:val="24"/>
              </w:rPr>
            </w:pPr>
            <w:r w:rsidRPr="008D7509">
              <w:rPr>
                <w:rFonts w:ascii="Times New Roman" w:hAnsi="Times New Roman" w:cs="Times New Roman"/>
                <w:color w:val="000000"/>
                <w:sz w:val="24"/>
                <w:szCs w:val="24"/>
              </w:rPr>
              <w:t>Подготовка системы отопления к осеннее – зимним условиям работы.</w:t>
            </w:r>
          </w:p>
        </w:tc>
        <w:tc>
          <w:tcPr>
            <w:tcW w:w="675"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982"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Июнь, июль </w:t>
            </w:r>
          </w:p>
        </w:tc>
        <w:tc>
          <w:tcPr>
            <w:tcW w:w="1067" w:type="dxa"/>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хозяйством</w:t>
            </w:r>
          </w:p>
          <w:p w:rsidR="00C14CDE" w:rsidRPr="008D7509" w:rsidRDefault="00C14CDE" w:rsidP="00E6147E">
            <w:pPr>
              <w:spacing w:after="0" w:line="240" w:lineRule="auto"/>
              <w:rPr>
                <w:rFonts w:ascii="Times New Roman" w:hAnsi="Times New Roman" w:cs="Times New Roman"/>
                <w:sz w:val="24"/>
                <w:szCs w:val="24"/>
              </w:rPr>
            </w:pPr>
            <w:r>
              <w:rPr>
                <w:rFonts w:ascii="Times New Roman" w:hAnsi="Times New Roman" w:cs="Times New Roman"/>
                <w:sz w:val="24"/>
                <w:szCs w:val="24"/>
              </w:rPr>
              <w:t>Дубровская Н.В.</w:t>
            </w:r>
          </w:p>
        </w:tc>
        <w:tc>
          <w:tcPr>
            <w:tcW w:w="766" w:type="dxa"/>
            <w:gridSpan w:val="3"/>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712"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817" w:type="dxa"/>
            <w:gridSpan w:val="4"/>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r>
      <w:tr w:rsidR="00C14CDE" w:rsidRPr="008D7509" w:rsidTr="00E6147E">
        <w:tc>
          <w:tcPr>
            <w:tcW w:w="597"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6</w:t>
            </w:r>
          </w:p>
        </w:tc>
        <w:tc>
          <w:tcPr>
            <w:tcW w:w="2410"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color w:val="000000"/>
                <w:sz w:val="24"/>
                <w:szCs w:val="24"/>
              </w:rPr>
            </w:pPr>
            <w:r w:rsidRPr="008D7509">
              <w:rPr>
                <w:rFonts w:ascii="Times New Roman" w:hAnsi="Times New Roman" w:cs="Times New Roman"/>
                <w:color w:val="000000"/>
                <w:sz w:val="24"/>
                <w:szCs w:val="24"/>
              </w:rPr>
              <w:t>Испытание сопротивления изоляции электропроводки и заземляющих устройств.</w:t>
            </w:r>
          </w:p>
        </w:tc>
        <w:tc>
          <w:tcPr>
            <w:tcW w:w="675"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982"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Июнь, июль </w:t>
            </w:r>
          </w:p>
        </w:tc>
        <w:tc>
          <w:tcPr>
            <w:tcW w:w="1067" w:type="dxa"/>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хозяйством</w:t>
            </w:r>
          </w:p>
          <w:p w:rsidR="00C14CDE" w:rsidRPr="008D7509" w:rsidRDefault="00C14CDE" w:rsidP="00E6147E">
            <w:pPr>
              <w:spacing w:after="0" w:line="240" w:lineRule="auto"/>
              <w:rPr>
                <w:rFonts w:ascii="Times New Roman" w:hAnsi="Times New Roman" w:cs="Times New Roman"/>
                <w:sz w:val="24"/>
                <w:szCs w:val="24"/>
              </w:rPr>
            </w:pPr>
            <w:r>
              <w:rPr>
                <w:rFonts w:ascii="Times New Roman" w:hAnsi="Times New Roman" w:cs="Times New Roman"/>
                <w:sz w:val="24"/>
                <w:szCs w:val="24"/>
              </w:rPr>
              <w:t>Дубровская Н.В.</w:t>
            </w:r>
          </w:p>
        </w:tc>
        <w:tc>
          <w:tcPr>
            <w:tcW w:w="766" w:type="dxa"/>
            <w:gridSpan w:val="3"/>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712"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817" w:type="dxa"/>
            <w:gridSpan w:val="4"/>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r>
      <w:tr w:rsidR="00C14CDE" w:rsidRPr="008D7509" w:rsidTr="00E6147E">
        <w:tc>
          <w:tcPr>
            <w:tcW w:w="597"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7</w:t>
            </w:r>
          </w:p>
        </w:tc>
        <w:tc>
          <w:tcPr>
            <w:tcW w:w="2410" w:type="dxa"/>
            <w:gridSpan w:val="2"/>
            <w:tcBorders>
              <w:top w:val="single" w:sz="4" w:space="0" w:color="000000"/>
              <w:left w:val="single" w:sz="4" w:space="0" w:color="000000"/>
              <w:bottom w:val="single" w:sz="4" w:space="0" w:color="000000"/>
            </w:tcBorders>
          </w:tcPr>
          <w:p w:rsidR="00C14CDE" w:rsidRPr="008D7509" w:rsidRDefault="00C14CDE" w:rsidP="00E6147E">
            <w:pPr>
              <w:pStyle w:val="a7"/>
              <w:spacing w:after="0" w:line="240" w:lineRule="auto"/>
              <w:ind w:left="113"/>
              <w:rPr>
                <w:rFonts w:ascii="Times New Roman" w:hAnsi="Times New Roman" w:cs="Times New Roman"/>
                <w:color w:val="000000"/>
                <w:sz w:val="24"/>
                <w:szCs w:val="24"/>
              </w:rPr>
            </w:pPr>
            <w:r w:rsidRPr="008D7509">
              <w:rPr>
                <w:rFonts w:ascii="Times New Roman" w:hAnsi="Times New Roman" w:cs="Times New Roman"/>
                <w:color w:val="000000"/>
                <w:sz w:val="24"/>
                <w:szCs w:val="24"/>
              </w:rPr>
              <w:t>Приведение освещённости к санитарно – гигиеническим нормам, замена перегоревших ламп в группах.</w:t>
            </w:r>
          </w:p>
        </w:tc>
        <w:tc>
          <w:tcPr>
            <w:tcW w:w="675"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982"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Июль-август </w:t>
            </w:r>
          </w:p>
        </w:tc>
        <w:tc>
          <w:tcPr>
            <w:tcW w:w="1067" w:type="dxa"/>
            <w:tcBorders>
              <w:top w:val="single" w:sz="4" w:space="0" w:color="000000"/>
              <w:left w:val="single" w:sz="4" w:space="0" w:color="000000"/>
              <w:bottom w:val="single" w:sz="4" w:space="0" w:color="000000"/>
            </w:tcBorders>
          </w:tcPr>
          <w:p w:rsidR="00C14CDE" w:rsidRPr="008D7509" w:rsidRDefault="00C14CDE" w:rsidP="00E6147E">
            <w:pPr>
              <w:spacing w:after="0" w:line="240" w:lineRule="auto"/>
              <w:ind w:right="-99"/>
              <w:rPr>
                <w:rFonts w:ascii="Times New Roman" w:hAnsi="Times New Roman" w:cs="Times New Roman"/>
                <w:sz w:val="24"/>
                <w:szCs w:val="24"/>
              </w:rPr>
            </w:pPr>
            <w:r w:rsidRPr="008D7509">
              <w:rPr>
                <w:rFonts w:ascii="Times New Roman" w:hAnsi="Times New Roman" w:cs="Times New Roman"/>
                <w:sz w:val="24"/>
                <w:szCs w:val="24"/>
              </w:rPr>
              <w:t xml:space="preserve">Рабочий по комплексному обслуживанию зданий </w:t>
            </w:r>
          </w:p>
          <w:p w:rsidR="00C14CDE" w:rsidRPr="008D7509" w:rsidRDefault="00C14CDE" w:rsidP="00E6147E">
            <w:pPr>
              <w:spacing w:after="0" w:line="240" w:lineRule="auto"/>
              <w:ind w:right="-99"/>
              <w:rPr>
                <w:rFonts w:ascii="Times New Roman" w:hAnsi="Times New Roman" w:cs="Times New Roman"/>
                <w:sz w:val="24"/>
                <w:szCs w:val="24"/>
              </w:rPr>
            </w:pPr>
            <w:r>
              <w:rPr>
                <w:rFonts w:ascii="Times New Roman" w:hAnsi="Times New Roman" w:cs="Times New Roman"/>
                <w:sz w:val="24"/>
                <w:szCs w:val="24"/>
              </w:rPr>
              <w:t>Макеев И.О.</w:t>
            </w:r>
          </w:p>
          <w:p w:rsidR="00C14CDE" w:rsidRPr="008D7509" w:rsidRDefault="00C14CDE" w:rsidP="00E6147E">
            <w:pPr>
              <w:spacing w:after="0" w:line="240" w:lineRule="auto"/>
              <w:ind w:right="-99"/>
              <w:rPr>
                <w:rFonts w:ascii="Times New Roman" w:hAnsi="Times New Roman" w:cs="Times New Roman"/>
                <w:sz w:val="24"/>
                <w:szCs w:val="24"/>
              </w:rPr>
            </w:pPr>
            <w:r w:rsidRPr="008D7509">
              <w:rPr>
                <w:rFonts w:ascii="Times New Roman" w:hAnsi="Times New Roman" w:cs="Times New Roman"/>
                <w:sz w:val="24"/>
                <w:szCs w:val="24"/>
              </w:rPr>
              <w:t xml:space="preserve">помощники </w:t>
            </w:r>
            <w:r w:rsidRPr="008D7509">
              <w:rPr>
                <w:rFonts w:ascii="Times New Roman" w:hAnsi="Times New Roman" w:cs="Times New Roman"/>
                <w:sz w:val="24"/>
                <w:szCs w:val="24"/>
              </w:rPr>
              <w:lastRenderedPageBreak/>
              <w:t>воспитателей.</w:t>
            </w:r>
          </w:p>
        </w:tc>
        <w:tc>
          <w:tcPr>
            <w:tcW w:w="766" w:type="dxa"/>
            <w:gridSpan w:val="3"/>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712"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817" w:type="dxa"/>
            <w:gridSpan w:val="4"/>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r>
      <w:tr w:rsidR="00C14CDE" w:rsidRPr="008D7509" w:rsidTr="00E6147E">
        <w:tc>
          <w:tcPr>
            <w:tcW w:w="9354" w:type="dxa"/>
            <w:gridSpan w:val="21"/>
            <w:tcBorders>
              <w:top w:val="single" w:sz="4" w:space="0" w:color="000000"/>
              <w:left w:val="single" w:sz="4" w:space="0" w:color="000000"/>
              <w:right w:val="single" w:sz="4" w:space="0" w:color="000000"/>
            </w:tcBorders>
            <w:tcMar>
              <w:left w:w="0" w:type="dxa"/>
              <w:right w:w="0" w:type="dxa"/>
            </w:tcMar>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b/>
                <w:sz w:val="24"/>
                <w:szCs w:val="24"/>
                <w:lang w:val="en-US"/>
              </w:rPr>
              <w:lastRenderedPageBreak/>
              <w:t>III</w:t>
            </w:r>
            <w:r w:rsidRPr="008D7509">
              <w:rPr>
                <w:rFonts w:ascii="Times New Roman" w:hAnsi="Times New Roman" w:cs="Times New Roman"/>
                <w:b/>
                <w:sz w:val="24"/>
                <w:szCs w:val="24"/>
              </w:rPr>
              <w:t>. ЛЕЧЕБНО-ПРОФИЛАКТИЧЕСКИЕ И САНИТАРНО-БЫТОВЫЕ МЕРОПРИЯТИЯ</w:t>
            </w:r>
          </w:p>
        </w:tc>
      </w:tr>
      <w:tr w:rsidR="00C14CDE" w:rsidRPr="008D7509" w:rsidTr="00E6147E">
        <w:tc>
          <w:tcPr>
            <w:tcW w:w="597"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8</w:t>
            </w:r>
          </w:p>
        </w:tc>
        <w:tc>
          <w:tcPr>
            <w:tcW w:w="2410"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Предварительные и </w:t>
            </w:r>
          </w:p>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периодические медицинские осмотры, флюорографическое обследование работников в соответствии с Приказом </w:t>
            </w:r>
          </w:p>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Минздрава России от № 29-н от 28.01.2021 года</w:t>
            </w:r>
          </w:p>
        </w:tc>
        <w:tc>
          <w:tcPr>
            <w:tcW w:w="675"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Кол-во раз</w:t>
            </w:r>
          </w:p>
        </w:tc>
        <w:tc>
          <w:tcPr>
            <w:tcW w:w="587"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1</w:t>
            </w:r>
          </w:p>
        </w:tc>
        <w:tc>
          <w:tcPr>
            <w:tcW w:w="982"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В течение всего периода действия соглашения</w:t>
            </w:r>
          </w:p>
        </w:tc>
        <w:tc>
          <w:tcPr>
            <w:tcW w:w="1067" w:type="dxa"/>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Медсестра </w:t>
            </w:r>
            <w:r>
              <w:rPr>
                <w:rFonts w:ascii="Times New Roman" w:hAnsi="Times New Roman" w:cs="Times New Roman"/>
                <w:sz w:val="24"/>
                <w:szCs w:val="24"/>
              </w:rPr>
              <w:t>Лагунова О.А..</w:t>
            </w:r>
          </w:p>
        </w:tc>
        <w:tc>
          <w:tcPr>
            <w:tcW w:w="766" w:type="dxa"/>
            <w:gridSpan w:val="3"/>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712"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817" w:type="dxa"/>
            <w:gridSpan w:val="4"/>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r>
      <w:tr w:rsidR="00C14CDE" w:rsidRPr="008D7509" w:rsidTr="00E6147E">
        <w:tc>
          <w:tcPr>
            <w:tcW w:w="9354" w:type="dxa"/>
            <w:gridSpan w:val="21"/>
            <w:tcBorders>
              <w:top w:val="single" w:sz="4" w:space="0" w:color="000000"/>
              <w:left w:val="single" w:sz="4" w:space="0" w:color="000000"/>
              <w:right w:val="single" w:sz="4" w:space="0" w:color="000000"/>
            </w:tcBorders>
            <w:tcMar>
              <w:left w:w="0" w:type="dxa"/>
              <w:right w:w="0" w:type="dxa"/>
            </w:tcMar>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b/>
                <w:sz w:val="24"/>
                <w:szCs w:val="24"/>
                <w:lang w:val="en-US"/>
              </w:rPr>
              <w:t>IV</w:t>
            </w:r>
            <w:r w:rsidRPr="008D7509">
              <w:rPr>
                <w:rFonts w:ascii="Times New Roman" w:hAnsi="Times New Roman" w:cs="Times New Roman"/>
                <w:b/>
                <w:sz w:val="24"/>
                <w:szCs w:val="24"/>
              </w:rPr>
              <w:t>. МЕРОПРИЯТИЯ ПО ОБЕСПЕЧЕНИЮ СРЕДСТВАМИ ИНДИВИДУАЛЬНОЙ ЗАЩИТЫ</w:t>
            </w:r>
          </w:p>
        </w:tc>
      </w:tr>
      <w:tr w:rsidR="00C14CDE" w:rsidRPr="008D7509" w:rsidTr="00E6147E">
        <w:tc>
          <w:tcPr>
            <w:tcW w:w="597"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9</w:t>
            </w:r>
          </w:p>
        </w:tc>
        <w:tc>
          <w:tcPr>
            <w:tcW w:w="2410"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Выдача спецодежды, обуви и других средств </w:t>
            </w:r>
          </w:p>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индивидуальной защиты в </w:t>
            </w:r>
          </w:p>
          <w:p w:rsidR="00C14CDE" w:rsidRPr="00DA1385" w:rsidRDefault="00C14CDE" w:rsidP="00E6147E">
            <w:pPr>
              <w:pStyle w:val="a7"/>
              <w:spacing w:after="0" w:line="240" w:lineRule="auto"/>
              <w:ind w:left="0" w:firstLine="709"/>
              <w:jc w:val="center"/>
              <w:rPr>
                <w:rFonts w:ascii="Times New Roman" w:hAnsi="Times New Roman" w:cs="Times New Roman"/>
                <w:b/>
                <w:color w:val="FF0000"/>
                <w:sz w:val="24"/>
                <w:szCs w:val="24"/>
              </w:rPr>
            </w:pPr>
            <w:r w:rsidRPr="008D7509">
              <w:rPr>
                <w:rFonts w:ascii="Times New Roman" w:hAnsi="Times New Roman" w:cs="Times New Roman"/>
                <w:sz w:val="24"/>
                <w:szCs w:val="24"/>
              </w:rPr>
              <w:t>соответствии с Приказом Минтруда Ро</w:t>
            </w:r>
            <w:r>
              <w:rPr>
                <w:rFonts w:ascii="Times New Roman" w:hAnsi="Times New Roman" w:cs="Times New Roman"/>
                <w:sz w:val="24"/>
                <w:szCs w:val="24"/>
              </w:rPr>
              <w:t>ссии от 29.10.2021 г. "</w:t>
            </w:r>
            <w:r w:rsidRPr="00DA1385">
              <w:rPr>
                <w:rFonts w:ascii="Times New Roman" w:hAnsi="Times New Roman" w:cs="Times New Roman"/>
                <w:color w:val="FF0000"/>
                <w:sz w:val="24"/>
                <w:szCs w:val="24"/>
              </w:rPr>
              <w:t xml:space="preserve"> </w:t>
            </w:r>
            <w:r w:rsidRPr="00C14CDE">
              <w:rPr>
                <w:rFonts w:ascii="Times New Roman" w:hAnsi="Times New Roman" w:cs="Times New Roman"/>
                <w:sz w:val="24"/>
                <w:szCs w:val="24"/>
              </w:rPr>
              <w:t>Об утверждении единых типовых норм выдачи средств индивидуальной защиты и смывающих средств"</w:t>
            </w:r>
          </w:p>
          <w:p w:rsidR="00C14CDE" w:rsidRPr="008D7509" w:rsidRDefault="00C14CDE" w:rsidP="00E6147E">
            <w:pPr>
              <w:spacing w:after="0" w:line="240" w:lineRule="auto"/>
              <w:rPr>
                <w:rFonts w:ascii="Times New Roman" w:hAnsi="Times New Roman" w:cs="Times New Roman"/>
                <w:sz w:val="24"/>
                <w:szCs w:val="24"/>
              </w:rPr>
            </w:pPr>
          </w:p>
        </w:tc>
        <w:tc>
          <w:tcPr>
            <w:tcW w:w="675"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982"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ind w:right="-108"/>
              <w:rPr>
                <w:rFonts w:ascii="Times New Roman" w:hAnsi="Times New Roman" w:cs="Times New Roman"/>
                <w:sz w:val="24"/>
                <w:szCs w:val="24"/>
              </w:rPr>
            </w:pPr>
            <w:r w:rsidRPr="008D7509">
              <w:rPr>
                <w:rFonts w:ascii="Times New Roman" w:hAnsi="Times New Roman" w:cs="Times New Roman"/>
                <w:sz w:val="24"/>
                <w:szCs w:val="24"/>
              </w:rPr>
              <w:t>В течение всего периода действия соглашения</w:t>
            </w:r>
          </w:p>
        </w:tc>
        <w:tc>
          <w:tcPr>
            <w:tcW w:w="1067" w:type="dxa"/>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хозяйством</w:t>
            </w:r>
          </w:p>
          <w:p w:rsidR="00C14CDE" w:rsidRPr="008D7509" w:rsidRDefault="00C14CDE" w:rsidP="00E6147E">
            <w:pPr>
              <w:spacing w:after="0" w:line="240" w:lineRule="auto"/>
              <w:rPr>
                <w:rFonts w:ascii="Times New Roman" w:hAnsi="Times New Roman" w:cs="Times New Roman"/>
                <w:sz w:val="24"/>
                <w:szCs w:val="24"/>
              </w:rPr>
            </w:pPr>
            <w:r>
              <w:rPr>
                <w:rFonts w:ascii="Times New Roman" w:hAnsi="Times New Roman" w:cs="Times New Roman"/>
                <w:sz w:val="24"/>
                <w:szCs w:val="24"/>
              </w:rPr>
              <w:t>Дубровская Н.В.</w:t>
            </w:r>
          </w:p>
        </w:tc>
        <w:tc>
          <w:tcPr>
            <w:tcW w:w="766" w:type="dxa"/>
            <w:gridSpan w:val="3"/>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712"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817" w:type="dxa"/>
            <w:gridSpan w:val="4"/>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r>
      <w:tr w:rsidR="00C14CDE" w:rsidRPr="008D7509" w:rsidTr="00E6147E">
        <w:tc>
          <w:tcPr>
            <w:tcW w:w="597"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10</w:t>
            </w:r>
          </w:p>
        </w:tc>
        <w:tc>
          <w:tcPr>
            <w:tcW w:w="2410"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Обеспечение мылом, </w:t>
            </w:r>
          </w:p>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моющими  и обезжиривающими средствами в соответствии с установленными нормами</w:t>
            </w:r>
          </w:p>
        </w:tc>
        <w:tc>
          <w:tcPr>
            <w:tcW w:w="675"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982" w:type="dxa"/>
            <w:gridSpan w:val="2"/>
            <w:tcBorders>
              <w:top w:val="single" w:sz="4" w:space="0" w:color="000000"/>
              <w:left w:val="single" w:sz="4" w:space="0" w:color="000000"/>
              <w:bottom w:val="single" w:sz="4" w:space="0" w:color="000000"/>
            </w:tcBorders>
          </w:tcPr>
          <w:p w:rsidR="00C14CDE" w:rsidRPr="008D7509" w:rsidRDefault="00C14CDE" w:rsidP="00E6147E">
            <w:pPr>
              <w:spacing w:after="0" w:line="240" w:lineRule="auto"/>
              <w:ind w:right="-108"/>
              <w:rPr>
                <w:rFonts w:ascii="Times New Roman" w:hAnsi="Times New Roman" w:cs="Times New Roman"/>
                <w:sz w:val="24"/>
                <w:szCs w:val="24"/>
              </w:rPr>
            </w:pPr>
            <w:r w:rsidRPr="008D7509">
              <w:rPr>
                <w:rFonts w:ascii="Times New Roman" w:hAnsi="Times New Roman" w:cs="Times New Roman"/>
                <w:sz w:val="24"/>
                <w:szCs w:val="24"/>
              </w:rPr>
              <w:t>В течение всего периода действия соглашения</w:t>
            </w:r>
          </w:p>
        </w:tc>
        <w:tc>
          <w:tcPr>
            <w:tcW w:w="1067" w:type="dxa"/>
            <w:tcBorders>
              <w:top w:val="single" w:sz="4" w:space="0" w:color="000000"/>
              <w:left w:val="single" w:sz="4" w:space="0" w:color="000000"/>
              <w:bottom w:val="single" w:sz="4" w:space="0" w:color="000000"/>
            </w:tcBorders>
          </w:tcPr>
          <w:p w:rsidR="00C14CDE" w:rsidRPr="008D7509" w:rsidRDefault="00C14CDE" w:rsidP="00E6147E">
            <w:pPr>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хозяйством</w:t>
            </w:r>
          </w:p>
          <w:p w:rsidR="00C14CDE" w:rsidRPr="008D7509" w:rsidRDefault="00C14CDE" w:rsidP="00E6147E">
            <w:pPr>
              <w:spacing w:after="0" w:line="240" w:lineRule="auto"/>
              <w:rPr>
                <w:rFonts w:ascii="Times New Roman" w:hAnsi="Times New Roman" w:cs="Times New Roman"/>
                <w:sz w:val="24"/>
                <w:szCs w:val="24"/>
              </w:rPr>
            </w:pPr>
            <w:r>
              <w:rPr>
                <w:rFonts w:ascii="Times New Roman" w:hAnsi="Times New Roman" w:cs="Times New Roman"/>
                <w:sz w:val="24"/>
                <w:szCs w:val="24"/>
              </w:rPr>
              <w:t>Дубровская Н.В.</w:t>
            </w:r>
          </w:p>
        </w:tc>
        <w:tc>
          <w:tcPr>
            <w:tcW w:w="766" w:type="dxa"/>
            <w:gridSpan w:val="3"/>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712" w:type="dxa"/>
            <w:gridSpan w:val="2"/>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817" w:type="dxa"/>
            <w:gridSpan w:val="4"/>
            <w:tcBorders>
              <w:top w:val="single" w:sz="4" w:space="0" w:color="000000"/>
              <w:left w:val="single" w:sz="4" w:space="0" w:color="000000"/>
              <w:bottom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tcPr>
          <w:p w:rsidR="00C14CDE" w:rsidRPr="008D7509" w:rsidRDefault="00C14CDE" w:rsidP="00E6147E">
            <w:pPr>
              <w:snapToGrid w:val="0"/>
              <w:spacing w:after="0" w:line="240" w:lineRule="auto"/>
              <w:rPr>
                <w:rFonts w:ascii="Times New Roman" w:hAnsi="Times New Roman" w:cs="Times New Roman"/>
                <w:sz w:val="24"/>
                <w:szCs w:val="24"/>
              </w:rPr>
            </w:pPr>
          </w:p>
        </w:tc>
      </w:tr>
      <w:tr w:rsidR="00C14CDE" w:rsidRPr="008D7509" w:rsidTr="00E6147E">
        <w:tc>
          <w:tcPr>
            <w:tcW w:w="9354" w:type="dxa"/>
            <w:gridSpan w:val="21"/>
            <w:tcBorders>
              <w:top w:val="single" w:sz="4" w:space="0" w:color="000000"/>
              <w:left w:val="single" w:sz="4" w:space="0" w:color="000000"/>
              <w:right w:val="single" w:sz="4" w:space="0" w:color="000000"/>
            </w:tcBorders>
            <w:tcMar>
              <w:left w:w="0" w:type="dxa"/>
              <w:right w:w="0" w:type="dxa"/>
            </w:tcMar>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b/>
                <w:sz w:val="24"/>
                <w:szCs w:val="24"/>
                <w:lang w:val="en-US"/>
              </w:rPr>
              <w:t>V</w:t>
            </w:r>
            <w:r w:rsidRPr="008D7509">
              <w:rPr>
                <w:rFonts w:ascii="Times New Roman" w:hAnsi="Times New Roman" w:cs="Times New Roman"/>
                <w:b/>
                <w:sz w:val="24"/>
                <w:szCs w:val="24"/>
              </w:rPr>
              <w:t>. МЕРОПРИЯТИЯ ПО ПОЖАРНОЙ БЕЗОПАСНОСТИ</w:t>
            </w:r>
          </w:p>
        </w:tc>
      </w:tr>
      <w:tr w:rsidR="00C14CDE" w:rsidRPr="008D7509" w:rsidTr="00E6147E">
        <w:tc>
          <w:tcPr>
            <w:tcW w:w="589" w:type="dxa"/>
            <w:tcBorders>
              <w:top w:val="single" w:sz="4" w:space="0" w:color="000000"/>
              <w:left w:val="single" w:sz="4" w:space="0" w:color="000000"/>
              <w:bottom w:val="single" w:sz="4" w:space="0" w:color="000000"/>
            </w:tcBorders>
            <w:tcMar>
              <w:left w:w="0" w:type="dxa"/>
              <w:right w:w="0" w:type="dxa"/>
            </w:tcMar>
          </w:tcPr>
          <w:p w:rsidR="00C14CDE" w:rsidRPr="008D7509" w:rsidRDefault="00C14CDE" w:rsidP="00E6147E">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11</w:t>
            </w:r>
          </w:p>
        </w:tc>
        <w:tc>
          <w:tcPr>
            <w:tcW w:w="2358" w:type="dxa"/>
            <w:gridSpan w:val="2"/>
            <w:tcBorders>
              <w:top w:val="single" w:sz="4" w:space="0" w:color="000000"/>
              <w:left w:val="single" w:sz="4" w:space="0" w:color="000000"/>
              <w:bottom w:val="single" w:sz="4" w:space="0" w:color="000000"/>
            </w:tcBorders>
            <w:tcMar>
              <w:left w:w="0" w:type="dxa"/>
              <w:right w:w="0" w:type="dxa"/>
            </w:tcMar>
          </w:tcPr>
          <w:p w:rsidR="00C14CDE" w:rsidRPr="008D7509" w:rsidRDefault="00C14CDE" w:rsidP="00E6147E">
            <w:pPr>
              <w:snapToGrid w:val="0"/>
              <w:spacing w:after="0" w:line="240" w:lineRule="auto"/>
              <w:rPr>
                <w:rFonts w:ascii="Times New Roman" w:hAnsi="Times New Roman" w:cs="Times New Roman"/>
                <w:sz w:val="24"/>
                <w:szCs w:val="24"/>
              </w:rPr>
            </w:pPr>
            <w:r w:rsidRPr="008D7509">
              <w:rPr>
                <w:rFonts w:ascii="Times New Roman" w:hAnsi="Times New Roman" w:cs="Times New Roman"/>
                <w:sz w:val="24"/>
                <w:szCs w:val="24"/>
              </w:rPr>
              <w:t>Перезарядка огнетушителей</w:t>
            </w:r>
          </w:p>
        </w:tc>
        <w:tc>
          <w:tcPr>
            <w:tcW w:w="674" w:type="dxa"/>
            <w:gridSpan w:val="2"/>
            <w:tcBorders>
              <w:top w:val="single" w:sz="4" w:space="0" w:color="000000"/>
              <w:left w:val="single" w:sz="4" w:space="0" w:color="000000"/>
              <w:bottom w:val="single" w:sz="4" w:space="0" w:color="000000"/>
            </w:tcBorders>
            <w:tcMar>
              <w:left w:w="0" w:type="dxa"/>
              <w:right w:w="0" w:type="dxa"/>
            </w:tcMar>
          </w:tcPr>
          <w:p w:rsidR="00C14CDE" w:rsidRPr="008D7509" w:rsidRDefault="00C14CDE" w:rsidP="00E6147E">
            <w:pPr>
              <w:snapToGrid w:val="0"/>
              <w:spacing w:after="0" w:line="240" w:lineRule="auto"/>
              <w:rPr>
                <w:rFonts w:ascii="Times New Roman" w:hAnsi="Times New Roman" w:cs="Times New Roman"/>
                <w:sz w:val="24"/>
                <w:szCs w:val="24"/>
              </w:rPr>
            </w:pPr>
          </w:p>
        </w:tc>
        <w:tc>
          <w:tcPr>
            <w:tcW w:w="588" w:type="dxa"/>
            <w:gridSpan w:val="2"/>
            <w:tcBorders>
              <w:top w:val="single" w:sz="4" w:space="0" w:color="000000"/>
              <w:left w:val="single" w:sz="4" w:space="0" w:color="000000"/>
              <w:bottom w:val="single" w:sz="4" w:space="0" w:color="000000"/>
            </w:tcBorders>
            <w:tcMar>
              <w:left w:w="0" w:type="dxa"/>
              <w:right w:w="0" w:type="dxa"/>
            </w:tcMar>
          </w:tcPr>
          <w:p w:rsidR="00C14CDE" w:rsidRPr="008D7509" w:rsidRDefault="00C14CDE" w:rsidP="00E6147E">
            <w:pPr>
              <w:snapToGrid w:val="0"/>
              <w:spacing w:after="0" w:line="240" w:lineRule="auto"/>
              <w:rPr>
                <w:rFonts w:ascii="Times New Roman" w:hAnsi="Times New Roman" w:cs="Times New Roman"/>
                <w:sz w:val="24"/>
                <w:szCs w:val="24"/>
              </w:rPr>
            </w:pPr>
          </w:p>
        </w:tc>
        <w:tc>
          <w:tcPr>
            <w:tcW w:w="981" w:type="dxa"/>
            <w:gridSpan w:val="2"/>
            <w:tcBorders>
              <w:top w:val="single" w:sz="4" w:space="0" w:color="000000"/>
              <w:left w:val="single" w:sz="4" w:space="0" w:color="000000"/>
              <w:bottom w:val="single" w:sz="4" w:space="0" w:color="000000"/>
            </w:tcBorders>
            <w:tcMar>
              <w:left w:w="0" w:type="dxa"/>
              <w:right w:w="0" w:type="dxa"/>
            </w:tcMar>
          </w:tcPr>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июнь</w:t>
            </w:r>
          </w:p>
        </w:tc>
        <w:tc>
          <w:tcPr>
            <w:tcW w:w="1653" w:type="dxa"/>
            <w:gridSpan w:val="4"/>
            <w:tcBorders>
              <w:top w:val="single" w:sz="4" w:space="0" w:color="000000"/>
              <w:left w:val="single" w:sz="4" w:space="0" w:color="000000"/>
              <w:bottom w:val="single" w:sz="4" w:space="0" w:color="000000"/>
            </w:tcBorders>
            <w:tcMar>
              <w:left w:w="0" w:type="dxa"/>
              <w:right w:w="0" w:type="dxa"/>
            </w:tcMar>
          </w:tcPr>
          <w:p w:rsidR="00C14CDE" w:rsidRPr="008D7509" w:rsidRDefault="00C14CDE" w:rsidP="00E6147E">
            <w:pPr>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хозяйством,</w:t>
            </w:r>
          </w:p>
          <w:p w:rsidR="00C14CDE" w:rsidRPr="008D7509" w:rsidRDefault="00C14CDE" w:rsidP="00E6147E">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ответственный за противопожарную безопасность </w:t>
            </w:r>
            <w:r>
              <w:rPr>
                <w:rFonts w:ascii="Times New Roman" w:hAnsi="Times New Roman" w:cs="Times New Roman"/>
                <w:sz w:val="24"/>
                <w:szCs w:val="24"/>
              </w:rPr>
              <w:t>Дубровская Н.В.</w:t>
            </w:r>
          </w:p>
        </w:tc>
        <w:tc>
          <w:tcPr>
            <w:tcW w:w="525" w:type="dxa"/>
            <w:gridSpan w:val="2"/>
            <w:tcBorders>
              <w:top w:val="single" w:sz="4" w:space="0" w:color="000000"/>
              <w:left w:val="single" w:sz="4" w:space="0" w:color="000000"/>
              <w:bottom w:val="single" w:sz="4" w:space="0" w:color="000000"/>
            </w:tcBorders>
            <w:tcMar>
              <w:left w:w="0" w:type="dxa"/>
              <w:right w:w="0" w:type="dxa"/>
            </w:tcMar>
          </w:tcPr>
          <w:p w:rsidR="00C14CDE" w:rsidRPr="008D7509" w:rsidRDefault="00C14CDE" w:rsidP="00E6147E">
            <w:pPr>
              <w:snapToGrid w:val="0"/>
              <w:spacing w:after="0" w:line="240" w:lineRule="auto"/>
              <w:rPr>
                <w:rFonts w:ascii="Times New Roman" w:hAnsi="Times New Roman" w:cs="Times New Roman"/>
                <w:sz w:val="24"/>
                <w:szCs w:val="24"/>
              </w:rPr>
            </w:pPr>
          </w:p>
        </w:tc>
        <w:tc>
          <w:tcPr>
            <w:tcW w:w="655" w:type="dxa"/>
            <w:gridSpan w:val="2"/>
            <w:tcBorders>
              <w:top w:val="single" w:sz="4" w:space="0" w:color="000000"/>
              <w:left w:val="single" w:sz="4" w:space="0" w:color="000000"/>
              <w:bottom w:val="single" w:sz="4" w:space="0" w:color="000000"/>
            </w:tcBorders>
            <w:tcMar>
              <w:left w:w="0" w:type="dxa"/>
              <w:right w:w="0" w:type="dxa"/>
            </w:tcMar>
          </w:tcPr>
          <w:p w:rsidR="00C14CDE" w:rsidRPr="008D7509" w:rsidRDefault="00C14CDE" w:rsidP="00E6147E">
            <w:pPr>
              <w:snapToGrid w:val="0"/>
              <w:spacing w:after="0" w:line="240" w:lineRule="auto"/>
              <w:rPr>
                <w:rFonts w:ascii="Times New Roman" w:hAnsi="Times New Roman" w:cs="Times New Roman"/>
                <w:sz w:val="24"/>
                <w:szCs w:val="24"/>
              </w:rPr>
            </w:pPr>
          </w:p>
        </w:tc>
        <w:tc>
          <w:tcPr>
            <w:tcW w:w="525" w:type="dxa"/>
            <w:gridSpan w:val="2"/>
            <w:tcBorders>
              <w:top w:val="single" w:sz="4" w:space="0" w:color="000000"/>
              <w:left w:val="single" w:sz="4" w:space="0" w:color="000000"/>
              <w:bottom w:val="single" w:sz="4" w:space="0" w:color="000000"/>
            </w:tcBorders>
            <w:tcMar>
              <w:left w:w="0" w:type="dxa"/>
              <w:right w:w="0" w:type="dxa"/>
            </w:tcMar>
          </w:tcPr>
          <w:p w:rsidR="00C14CDE" w:rsidRPr="008D7509" w:rsidRDefault="00C14CDE" w:rsidP="00E6147E">
            <w:pPr>
              <w:snapToGrid w:val="0"/>
              <w:spacing w:after="0" w:line="240" w:lineRule="auto"/>
              <w:rPr>
                <w:rFonts w:ascii="Times New Roman" w:hAnsi="Times New Roman" w:cs="Times New Roman"/>
                <w:sz w:val="24"/>
                <w:szCs w:val="24"/>
              </w:rPr>
            </w:pPr>
          </w:p>
        </w:tc>
        <w:tc>
          <w:tcPr>
            <w:tcW w:w="806" w:type="dxa"/>
            <w:gridSpan w:val="2"/>
            <w:tcBorders>
              <w:top w:val="single" w:sz="4" w:space="0" w:color="000000"/>
              <w:left w:val="single" w:sz="4" w:space="0" w:color="000000"/>
              <w:right w:val="single" w:sz="4" w:space="0" w:color="000000"/>
            </w:tcBorders>
            <w:tcMar>
              <w:left w:w="0" w:type="dxa"/>
              <w:right w:w="0" w:type="dxa"/>
            </w:tcMar>
          </w:tcPr>
          <w:p w:rsidR="00C14CDE" w:rsidRPr="008D7509" w:rsidRDefault="00C14CDE" w:rsidP="00E6147E">
            <w:pPr>
              <w:snapToGrid w:val="0"/>
              <w:spacing w:after="0" w:line="240" w:lineRule="auto"/>
              <w:ind w:left="-3" w:right="-63"/>
              <w:rPr>
                <w:rFonts w:ascii="Times New Roman" w:hAnsi="Times New Roman" w:cs="Times New Roman"/>
                <w:sz w:val="24"/>
                <w:szCs w:val="24"/>
              </w:rPr>
            </w:pPr>
          </w:p>
        </w:tc>
      </w:tr>
    </w:tbl>
    <w:p w:rsidR="00C14CDE" w:rsidRPr="008D7509" w:rsidRDefault="002F7306" w:rsidP="00C14CDE">
      <w:pPr>
        <w:spacing w:after="0" w:line="240" w:lineRule="auto"/>
        <w:ind w:firstLine="709"/>
        <w:contextualSpacing/>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2.25pt">
            <v:imagedata r:id="rId10" o:title="56666"/>
          </v:shape>
        </w:pict>
      </w:r>
      <w:r w:rsidR="00C14CDE" w:rsidRPr="008D7509">
        <w:rPr>
          <w:rFonts w:ascii="Times New Roman" w:hAnsi="Times New Roman" w:cs="Times New Roman"/>
        </w:rPr>
        <w:br w:type="page"/>
      </w:r>
    </w:p>
    <w:p w:rsidR="00C14CDE" w:rsidRPr="00463754" w:rsidRDefault="00C14CDE" w:rsidP="00C14CDE">
      <w:pPr>
        <w:pStyle w:val="a7"/>
        <w:spacing w:after="0" w:line="240" w:lineRule="auto"/>
        <w:ind w:left="0" w:firstLine="709"/>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Приложение № 4</w:t>
      </w:r>
    </w:p>
    <w:p w:rsidR="00C14CDE" w:rsidRPr="00463754" w:rsidRDefault="00C14CDE" w:rsidP="00C14CDE">
      <w:pPr>
        <w:pStyle w:val="a7"/>
        <w:spacing w:after="0" w:line="240" w:lineRule="auto"/>
        <w:ind w:left="0" w:firstLine="709"/>
        <w:jc w:val="right"/>
        <w:rPr>
          <w:rFonts w:ascii="Times New Roman" w:hAnsi="Times New Roman" w:cs="Times New Roman"/>
          <w:b/>
          <w:color w:val="000000" w:themeColor="text1"/>
          <w:sz w:val="24"/>
          <w:szCs w:val="24"/>
        </w:rPr>
      </w:pPr>
      <w:r w:rsidRPr="00463754">
        <w:rPr>
          <w:rFonts w:ascii="Times New Roman" w:hAnsi="Times New Roman" w:cs="Times New Roman"/>
          <w:b/>
          <w:color w:val="000000" w:themeColor="text1"/>
          <w:sz w:val="24"/>
          <w:szCs w:val="24"/>
        </w:rPr>
        <w:t>к Коллективному договору</w:t>
      </w:r>
    </w:p>
    <w:p w:rsidR="00C14CDE" w:rsidRPr="00463754" w:rsidRDefault="00C14CDE" w:rsidP="00C14CDE">
      <w:pPr>
        <w:pStyle w:val="a7"/>
        <w:spacing w:after="0" w:line="240" w:lineRule="auto"/>
        <w:ind w:left="0" w:firstLine="709"/>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МБДОУ ДС №33 «Снежанка</w:t>
      </w:r>
      <w:r w:rsidRPr="00463754">
        <w:rPr>
          <w:rFonts w:ascii="Times New Roman" w:hAnsi="Times New Roman" w:cs="Times New Roman"/>
          <w:b/>
          <w:color w:val="000000" w:themeColor="text1"/>
          <w:sz w:val="24"/>
          <w:szCs w:val="24"/>
        </w:rPr>
        <w:t>»</w:t>
      </w:r>
    </w:p>
    <w:p w:rsidR="00C14CDE" w:rsidRPr="008D7509" w:rsidRDefault="00C14CDE" w:rsidP="00C14CDE">
      <w:pPr>
        <w:pStyle w:val="a7"/>
        <w:spacing w:after="0" w:line="240" w:lineRule="auto"/>
        <w:ind w:left="0" w:firstLine="709"/>
        <w:jc w:val="right"/>
        <w:rPr>
          <w:rFonts w:ascii="Times New Roman" w:hAnsi="Times New Roman" w:cs="Times New Roman"/>
          <w:b/>
          <w:color w:val="000000" w:themeColor="text1"/>
          <w:sz w:val="23"/>
          <w:szCs w:val="23"/>
        </w:rPr>
      </w:pPr>
    </w:p>
    <w:p w:rsidR="00C14CDE" w:rsidRDefault="00C14CDE" w:rsidP="00C14CDE">
      <w:pPr>
        <w:pStyle w:val="a7"/>
        <w:spacing w:after="0" w:line="240" w:lineRule="auto"/>
        <w:ind w:left="0" w:firstLine="709"/>
        <w:jc w:val="center"/>
        <w:rPr>
          <w:rFonts w:ascii="Times New Roman" w:hAnsi="Times New Roman" w:cs="Times New Roman"/>
          <w:b/>
          <w:color w:val="000000"/>
          <w:sz w:val="26"/>
          <w:szCs w:val="26"/>
        </w:rPr>
      </w:pPr>
      <w:r w:rsidRPr="00843011">
        <w:rPr>
          <w:rFonts w:ascii="Times New Roman" w:hAnsi="Times New Roman" w:cs="Times New Roman"/>
          <w:b/>
          <w:color w:val="000000"/>
          <w:sz w:val="26"/>
          <w:szCs w:val="26"/>
        </w:rPr>
        <w:t>Перечень профессий и должностей работников, имеющих право на бесплатное обеспечение специальной одеждой, обувью, другими средствами индивидуальной защиты</w:t>
      </w:r>
    </w:p>
    <w:p w:rsidR="00C14CDE" w:rsidRPr="00C14CDE" w:rsidRDefault="00C14CDE" w:rsidP="00C14CDE">
      <w:pPr>
        <w:pStyle w:val="a7"/>
        <w:spacing w:after="0" w:line="240" w:lineRule="auto"/>
        <w:ind w:left="0" w:firstLine="709"/>
        <w:jc w:val="center"/>
        <w:rPr>
          <w:rFonts w:ascii="Times New Roman" w:hAnsi="Times New Roman" w:cs="Times New Roman"/>
          <w:sz w:val="24"/>
          <w:szCs w:val="24"/>
        </w:rPr>
      </w:pPr>
      <w:r w:rsidRPr="00C14CDE">
        <w:rPr>
          <w:rFonts w:ascii="Times New Roman" w:hAnsi="Times New Roman" w:cs="Times New Roman"/>
          <w:sz w:val="24"/>
          <w:szCs w:val="24"/>
        </w:rPr>
        <w:t>(Приказом Минтруда России от 29.10.2021 г., №767н</w:t>
      </w:r>
    </w:p>
    <w:p w:rsidR="00C14CDE" w:rsidRPr="00C14CDE" w:rsidRDefault="00C14CDE" w:rsidP="00C14CDE">
      <w:pPr>
        <w:pStyle w:val="a7"/>
        <w:spacing w:after="0" w:line="240" w:lineRule="auto"/>
        <w:ind w:left="0" w:firstLine="709"/>
        <w:jc w:val="center"/>
        <w:rPr>
          <w:rFonts w:ascii="Times New Roman" w:hAnsi="Times New Roman" w:cs="Times New Roman"/>
          <w:b/>
          <w:sz w:val="24"/>
          <w:szCs w:val="24"/>
        </w:rPr>
      </w:pPr>
      <w:r w:rsidRPr="00C14CDE">
        <w:rPr>
          <w:rFonts w:ascii="Times New Roman" w:hAnsi="Times New Roman" w:cs="Times New Roman"/>
          <w:sz w:val="24"/>
          <w:szCs w:val="24"/>
        </w:rPr>
        <w:t>"Об утверждении единых типовых норм выдачи средств индивидуальной защиты и смывающих средств")</w:t>
      </w:r>
    </w:p>
    <w:p w:rsidR="00C14CDE" w:rsidRPr="008D7509" w:rsidRDefault="00C14CDE" w:rsidP="00C14CDE">
      <w:pPr>
        <w:pStyle w:val="a7"/>
        <w:spacing w:after="0" w:line="240" w:lineRule="auto"/>
        <w:ind w:left="0" w:firstLine="709"/>
        <w:jc w:val="center"/>
        <w:rPr>
          <w:rFonts w:ascii="Times New Roman" w:hAnsi="Times New Roman" w:cs="Times New Roman"/>
          <w:b/>
          <w:color w:val="000000" w:themeColor="text1"/>
          <w:sz w:val="23"/>
          <w:szCs w:val="23"/>
        </w:rPr>
      </w:pPr>
    </w:p>
    <w:tbl>
      <w:tblPr>
        <w:tblW w:w="9887" w:type="dxa"/>
        <w:tblInd w:w="-521" w:type="dxa"/>
        <w:tblLayout w:type="fixed"/>
        <w:tblCellMar>
          <w:left w:w="10" w:type="dxa"/>
          <w:right w:w="10" w:type="dxa"/>
        </w:tblCellMar>
        <w:tblLook w:val="0000" w:firstRow="0" w:lastRow="0" w:firstColumn="0" w:lastColumn="0" w:noHBand="0" w:noVBand="0"/>
      </w:tblPr>
      <w:tblGrid>
        <w:gridCol w:w="660"/>
        <w:gridCol w:w="2355"/>
        <w:gridCol w:w="5445"/>
        <w:gridCol w:w="1427"/>
      </w:tblGrid>
      <w:tr w:rsidR="00C14CDE" w:rsidRPr="008D7509" w:rsidTr="00E6147E">
        <w:tc>
          <w:tcPr>
            <w:tcW w:w="660" w:type="dxa"/>
            <w:tcBorders>
              <w:top w:val="single" w:sz="2" w:space="0" w:color="000000"/>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jc w:val="center"/>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w:t>
            </w:r>
          </w:p>
          <w:p w:rsidR="00C14CDE" w:rsidRPr="008D7509" w:rsidRDefault="00C14CDE" w:rsidP="00E6147E">
            <w:pPr>
              <w:widowControl w:val="0"/>
              <w:spacing w:after="0" w:line="240" w:lineRule="auto"/>
              <w:jc w:val="center"/>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п/п</w:t>
            </w:r>
          </w:p>
        </w:tc>
        <w:tc>
          <w:tcPr>
            <w:tcW w:w="2355" w:type="dxa"/>
            <w:tcBorders>
              <w:top w:val="single" w:sz="2" w:space="0" w:color="000000"/>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jc w:val="center"/>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Наименование профессии, должности</w:t>
            </w:r>
          </w:p>
        </w:tc>
        <w:tc>
          <w:tcPr>
            <w:tcW w:w="5445" w:type="dxa"/>
            <w:tcBorders>
              <w:top w:val="single" w:sz="2" w:space="0" w:color="000000"/>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jc w:val="center"/>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Вид спецодежды, спецобуви и СИЗ</w:t>
            </w:r>
          </w:p>
        </w:tc>
        <w:tc>
          <w:tcPr>
            <w:tcW w:w="1427" w:type="dxa"/>
            <w:tcBorders>
              <w:top w:val="single" w:sz="2" w:space="0" w:color="000000"/>
              <w:left w:val="single" w:sz="2" w:space="0" w:color="000000"/>
              <w:bottom w:val="single" w:sz="2" w:space="0" w:color="000000"/>
              <w:right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jc w:val="center"/>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Норма выдачи на год (штуки, комплекты, пары)</w:t>
            </w:r>
          </w:p>
        </w:tc>
      </w:tr>
      <w:tr w:rsidR="00C14CDE" w:rsidRPr="008D7509" w:rsidTr="00E6147E">
        <w:tc>
          <w:tcPr>
            <w:tcW w:w="660" w:type="dxa"/>
            <w:vMerge w:val="restart"/>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pStyle w:val="af2"/>
              <w:widowControl w:val="0"/>
              <w:spacing w:after="0" w:line="240" w:lineRule="auto"/>
              <w:jc w:val="center"/>
              <w:rPr>
                <w:rFonts w:ascii="Times New Roman" w:hAnsi="Times New Roman"/>
                <w:color w:val="000000" w:themeColor="text1"/>
                <w:sz w:val="24"/>
                <w:szCs w:val="24"/>
              </w:rPr>
            </w:pPr>
            <w:r w:rsidRPr="008D7509">
              <w:rPr>
                <w:rFonts w:ascii="Times New Roman" w:hAnsi="Times New Roman"/>
                <w:color w:val="000000" w:themeColor="text1"/>
                <w:sz w:val="24"/>
                <w:szCs w:val="24"/>
              </w:rPr>
              <w:t>1</w:t>
            </w:r>
          </w:p>
          <w:p w:rsidR="00C14CDE" w:rsidRPr="008D7509" w:rsidRDefault="00C14CDE" w:rsidP="00E6147E">
            <w:pPr>
              <w:pStyle w:val="af2"/>
              <w:widowControl w:val="0"/>
              <w:spacing w:after="0" w:line="240" w:lineRule="auto"/>
              <w:jc w:val="center"/>
              <w:rPr>
                <w:rFonts w:ascii="Times New Roman" w:hAnsi="Times New Roman"/>
                <w:color w:val="000000" w:themeColor="text1"/>
                <w:sz w:val="24"/>
                <w:szCs w:val="24"/>
              </w:rPr>
            </w:pPr>
          </w:p>
        </w:tc>
        <w:tc>
          <w:tcPr>
            <w:tcW w:w="2355" w:type="dxa"/>
            <w:vMerge w:val="restart"/>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З</w:t>
            </w:r>
            <w:r w:rsidRPr="008D7509">
              <w:rPr>
                <w:rFonts w:ascii="Times New Roman" w:eastAsia="Times New Roman" w:hAnsi="Times New Roman" w:cs="Times New Roman"/>
                <w:color w:val="000000" w:themeColor="text1"/>
                <w:sz w:val="24"/>
                <w:szCs w:val="24"/>
              </w:rPr>
              <w:t>аведующ</w:t>
            </w:r>
            <w:r>
              <w:rPr>
                <w:rFonts w:ascii="Times New Roman" w:eastAsia="Times New Roman" w:hAnsi="Times New Roman" w:cs="Times New Roman"/>
                <w:color w:val="000000" w:themeColor="text1"/>
                <w:sz w:val="24"/>
                <w:szCs w:val="24"/>
              </w:rPr>
              <w:t>ий хозяйством</w:t>
            </w: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Халат для защиты от общих производственных загрязнений и механических воздействий</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1 шт. на год</w:t>
            </w:r>
          </w:p>
        </w:tc>
      </w:tr>
      <w:tr w:rsidR="00C14CDE" w:rsidRPr="008D7509" w:rsidTr="00E6147E">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Перчатки с полимерным покрытием</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6 пар на год</w:t>
            </w:r>
          </w:p>
        </w:tc>
      </w:tr>
      <w:tr w:rsidR="00C14CDE" w:rsidRPr="008D7509" w:rsidTr="00E6147E">
        <w:trPr>
          <w:trHeight w:val="509"/>
        </w:trPr>
        <w:tc>
          <w:tcPr>
            <w:tcW w:w="660" w:type="dxa"/>
            <w:vMerge w:val="restart"/>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pStyle w:val="af2"/>
              <w:widowControl w:val="0"/>
              <w:spacing w:after="0" w:line="240" w:lineRule="auto"/>
              <w:jc w:val="center"/>
              <w:rPr>
                <w:rFonts w:ascii="Times New Roman" w:hAnsi="Times New Roman"/>
                <w:color w:val="000000" w:themeColor="text1"/>
                <w:sz w:val="24"/>
                <w:szCs w:val="24"/>
              </w:rPr>
            </w:pPr>
            <w:r w:rsidRPr="008D7509">
              <w:rPr>
                <w:rFonts w:ascii="Times New Roman" w:hAnsi="Times New Roman"/>
                <w:color w:val="000000" w:themeColor="text1"/>
                <w:sz w:val="24"/>
                <w:szCs w:val="24"/>
              </w:rPr>
              <w:t>2</w:t>
            </w:r>
          </w:p>
        </w:tc>
        <w:tc>
          <w:tcPr>
            <w:tcW w:w="2355" w:type="dxa"/>
            <w:vMerge w:val="restart"/>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Уборщик  служебных помещений</w:t>
            </w: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Халат для защиты от общих производственных загрязнений и механических воздействий</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1 шт. на год</w:t>
            </w:r>
          </w:p>
        </w:tc>
      </w:tr>
      <w:tr w:rsidR="00C14CDE" w:rsidRPr="008D7509" w:rsidTr="00E6147E">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Перчатки с полимерным покрытием</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6 пар на год</w:t>
            </w:r>
          </w:p>
        </w:tc>
      </w:tr>
      <w:tr w:rsidR="00C14CDE" w:rsidRPr="008D7509" w:rsidTr="00E6147E">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Перчатки резиновые или из полимерных материалов</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12 пар на год</w:t>
            </w:r>
          </w:p>
        </w:tc>
      </w:tr>
      <w:tr w:rsidR="00C14CDE" w:rsidRPr="008D7509" w:rsidTr="00E6147E">
        <w:trPr>
          <w:trHeight w:val="509"/>
        </w:trPr>
        <w:tc>
          <w:tcPr>
            <w:tcW w:w="660" w:type="dxa"/>
            <w:vMerge w:val="restart"/>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pStyle w:val="af2"/>
              <w:widowControl w:val="0"/>
              <w:spacing w:after="0" w:line="240" w:lineRule="auto"/>
              <w:jc w:val="center"/>
              <w:rPr>
                <w:rFonts w:ascii="Times New Roman" w:hAnsi="Times New Roman"/>
                <w:color w:val="000000" w:themeColor="text1"/>
                <w:sz w:val="24"/>
                <w:szCs w:val="24"/>
              </w:rPr>
            </w:pPr>
            <w:r w:rsidRPr="008D7509">
              <w:rPr>
                <w:rFonts w:ascii="Times New Roman" w:hAnsi="Times New Roman"/>
                <w:color w:val="000000" w:themeColor="text1"/>
                <w:sz w:val="24"/>
                <w:szCs w:val="24"/>
              </w:rPr>
              <w:t>3</w:t>
            </w:r>
          </w:p>
        </w:tc>
        <w:tc>
          <w:tcPr>
            <w:tcW w:w="2355" w:type="dxa"/>
            <w:vMerge w:val="restart"/>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Дворник</w:t>
            </w:r>
          </w:p>
          <w:p w:rsidR="00C14CDE" w:rsidRPr="008D7509" w:rsidRDefault="00C14CDE" w:rsidP="00E6147E">
            <w:pPr>
              <w:widowControl w:val="0"/>
              <w:spacing w:after="0" w:line="240" w:lineRule="auto"/>
              <w:rPr>
                <w:rFonts w:ascii="Times New Roman" w:eastAsia="Times New Roman" w:hAnsi="Times New Roman" w:cs="Times New Roman"/>
                <w:color w:val="000000" w:themeColor="text1"/>
                <w:sz w:val="24"/>
                <w:szCs w:val="24"/>
              </w:rPr>
            </w:pPr>
          </w:p>
          <w:p w:rsidR="00C14CDE" w:rsidRPr="008D7509" w:rsidRDefault="00C14CDE" w:rsidP="00E6147E">
            <w:pPr>
              <w:widowControl w:val="0"/>
              <w:spacing w:after="0" w:line="240" w:lineRule="auto"/>
              <w:rPr>
                <w:rFonts w:ascii="Times New Roman" w:eastAsia="Times New Roman" w:hAnsi="Times New Roman" w:cs="Times New Roman"/>
                <w:color w:val="000000" w:themeColor="text1"/>
                <w:sz w:val="24"/>
                <w:szCs w:val="24"/>
              </w:rPr>
            </w:pPr>
          </w:p>
          <w:p w:rsidR="00C14CDE" w:rsidRPr="008D7509" w:rsidRDefault="00C14CDE" w:rsidP="00E6147E">
            <w:pPr>
              <w:widowControl w:val="0"/>
              <w:spacing w:after="0" w:line="240" w:lineRule="auto"/>
              <w:rPr>
                <w:rFonts w:ascii="Times New Roman" w:eastAsia="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Жилет сигнальный повышенной видимости</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1 шт. на год</w:t>
            </w:r>
          </w:p>
        </w:tc>
      </w:tr>
      <w:tr w:rsidR="00C14CDE" w:rsidRPr="008D7509" w:rsidTr="00E6147E">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Костюм для защиты от  механических воздействий (истирания)</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1 шт. на год</w:t>
            </w:r>
          </w:p>
        </w:tc>
      </w:tr>
      <w:tr w:rsidR="00C14CDE" w:rsidRPr="008D7509" w:rsidTr="00E6147E">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sz w:val="24"/>
                <w:szCs w:val="24"/>
              </w:rPr>
              <w:t>Пальто, полупальто, плащ для защиты от воды</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sz w:val="24"/>
                <w:szCs w:val="24"/>
              </w:rPr>
              <w:t>1 шт. на 2 года</w:t>
            </w:r>
          </w:p>
        </w:tc>
      </w:tr>
      <w:tr w:rsidR="00C14CDE" w:rsidRPr="008D7509" w:rsidTr="00E6147E">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Обувь специальная для защиты от механических воздействий (ударов), от общих производственных загрязнений</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1 пара на  год</w:t>
            </w:r>
          </w:p>
        </w:tc>
      </w:tr>
      <w:tr w:rsidR="00C14CDE" w:rsidRPr="008D7509" w:rsidTr="00E6147E">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Перчатки для защиты от воды и растворов нетоксичных веществ</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12 пар на год</w:t>
            </w:r>
          </w:p>
        </w:tc>
      </w:tr>
      <w:tr w:rsidR="00C14CDE" w:rsidRPr="008D7509" w:rsidTr="00E6147E">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Перчатки для защиты от механических воздействий (истирания)</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12 пар на год</w:t>
            </w:r>
          </w:p>
        </w:tc>
      </w:tr>
      <w:tr w:rsidR="00C14CDE" w:rsidRPr="008D7509" w:rsidTr="00E6147E">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sz w:val="24"/>
                <w:szCs w:val="24"/>
              </w:rPr>
              <w:t>Головной убор для защиты от общих производственных загрязнений</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sz w:val="24"/>
                <w:szCs w:val="24"/>
              </w:rPr>
              <w:t>1 шт. на год</w:t>
            </w:r>
          </w:p>
        </w:tc>
      </w:tr>
      <w:tr w:rsidR="00C14CDE" w:rsidRPr="008D7509" w:rsidTr="00E6147E">
        <w:trPr>
          <w:trHeight w:val="509"/>
        </w:trPr>
        <w:tc>
          <w:tcPr>
            <w:tcW w:w="660" w:type="dxa"/>
            <w:vMerge w:val="restart"/>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pStyle w:val="af2"/>
              <w:widowControl w:val="0"/>
              <w:spacing w:after="0" w:line="240" w:lineRule="auto"/>
              <w:jc w:val="center"/>
              <w:rPr>
                <w:rFonts w:ascii="Times New Roman" w:hAnsi="Times New Roman"/>
                <w:color w:val="000000" w:themeColor="text1"/>
                <w:sz w:val="24"/>
                <w:szCs w:val="24"/>
              </w:rPr>
            </w:pPr>
            <w:r w:rsidRPr="008D7509">
              <w:rPr>
                <w:rFonts w:ascii="Times New Roman" w:hAnsi="Times New Roman"/>
                <w:color w:val="000000" w:themeColor="text1"/>
                <w:sz w:val="24"/>
                <w:szCs w:val="24"/>
              </w:rPr>
              <w:t>4</w:t>
            </w:r>
          </w:p>
        </w:tc>
        <w:tc>
          <w:tcPr>
            <w:tcW w:w="2355" w:type="dxa"/>
            <w:vMerge w:val="restart"/>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pStyle w:val="af2"/>
              <w:widowControl w:val="0"/>
              <w:spacing w:after="0" w:line="240" w:lineRule="auto"/>
              <w:rPr>
                <w:rFonts w:ascii="Times New Roman" w:hAnsi="Times New Roman"/>
                <w:color w:val="000000"/>
                <w:sz w:val="24"/>
                <w:szCs w:val="24"/>
              </w:rPr>
            </w:pPr>
            <w:r w:rsidRPr="008D7509">
              <w:rPr>
                <w:rFonts w:ascii="Times New Roman" w:hAnsi="Times New Roman"/>
                <w:color w:val="000000" w:themeColor="text1"/>
                <w:sz w:val="24"/>
                <w:szCs w:val="24"/>
              </w:rPr>
              <w:t>Рабочий по комплексному обслуживанию и ремонту зданий</w:t>
            </w: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Костюм для защиты от  механических воздействий (истирания)</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1 шт. на год</w:t>
            </w:r>
          </w:p>
        </w:tc>
      </w:tr>
      <w:tr w:rsidR="00C14CDE" w:rsidRPr="008D7509" w:rsidTr="00E6147E">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pStyle w:val="af2"/>
              <w:widowControl w:val="0"/>
              <w:spacing w:after="0" w:line="240" w:lineRule="auto"/>
              <w:jc w:val="center"/>
              <w:rPr>
                <w:rFonts w:ascii="Times New Roman" w:hAnsi="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pStyle w:val="af2"/>
              <w:widowControl w:val="0"/>
              <w:spacing w:after="0" w:line="240" w:lineRule="auto"/>
              <w:rPr>
                <w:rFonts w:ascii="Times New Roman" w:hAnsi="Times New Roman"/>
                <w:color w:val="000000"/>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sz w:val="24"/>
                <w:szCs w:val="24"/>
              </w:rPr>
              <w:t>Пальто, полупальто, плащ для защиты от воды</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sz w:val="24"/>
                <w:szCs w:val="24"/>
              </w:rPr>
              <w:t>1 шт. на 2 года</w:t>
            </w:r>
          </w:p>
        </w:tc>
      </w:tr>
      <w:tr w:rsidR="00C14CDE" w:rsidRPr="008D7509" w:rsidTr="00E6147E">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Обувь специальная для защиты от механических воздействий (ударов)</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1 пара на  год</w:t>
            </w:r>
          </w:p>
        </w:tc>
      </w:tr>
      <w:tr w:rsidR="00C14CDE" w:rsidRPr="008D7509" w:rsidTr="00E6147E">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Перчатки для защиты от  механических воздействий (истирания)</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12 пар на год</w:t>
            </w:r>
          </w:p>
        </w:tc>
      </w:tr>
      <w:tr w:rsidR="00C14CDE" w:rsidRPr="008D7509" w:rsidTr="00E6147E">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Головной убор для защиты от общих производственных загрязнений</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rsidR="00C14CDE" w:rsidRPr="008D7509" w:rsidRDefault="00C14CDE" w:rsidP="00E6147E">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sz w:val="24"/>
                <w:szCs w:val="24"/>
              </w:rPr>
              <w:t>1 шт. на год</w:t>
            </w:r>
          </w:p>
        </w:tc>
      </w:tr>
    </w:tbl>
    <w:p w:rsidR="0026687E" w:rsidRDefault="00C14CDE" w:rsidP="00C14CDE">
      <w:pPr>
        <w:spacing w:after="0" w:line="240" w:lineRule="auto"/>
        <w:rPr>
          <w:rFonts w:ascii="Times New Roman" w:hAnsi="Times New Roman" w:cs="Times New Roman"/>
          <w:b/>
          <w:color w:val="000000" w:themeColor="text1"/>
          <w:sz w:val="23"/>
          <w:szCs w:val="23"/>
        </w:rPr>
      </w:pPr>
      <w:r>
        <w:rPr>
          <w:rFonts w:ascii="Times New Roman" w:hAnsi="Times New Roman" w:cs="Times New Roman"/>
          <w:b/>
          <w:color w:val="000000" w:themeColor="text1"/>
          <w:sz w:val="23"/>
          <w:szCs w:val="23"/>
        </w:rPr>
        <w:br w:type="page"/>
      </w:r>
      <w:r>
        <w:rPr>
          <w:rFonts w:ascii="Times New Roman" w:hAnsi="Times New Roman" w:cs="Times New Roman"/>
          <w:b/>
          <w:color w:val="000000" w:themeColor="text1"/>
          <w:sz w:val="23"/>
          <w:szCs w:val="23"/>
        </w:rPr>
        <w:lastRenderedPageBreak/>
        <w:t xml:space="preserve">             </w:t>
      </w:r>
      <w:r w:rsidR="002F7306">
        <w:rPr>
          <w:noProof/>
        </w:rPr>
      </w:r>
      <w:r w:rsidR="002F7306">
        <w:rPr>
          <w:rFonts w:ascii="Times New Roman" w:hAnsi="Times New Roman" w:cs="Times New Roman"/>
          <w:b/>
          <w:color w:val="000000" w:themeColor="text1"/>
          <w:sz w:val="23"/>
          <w:szCs w:val="23"/>
        </w:rPr>
        <w:pict>
          <v:shape id="_x0000_s1026" type="#_x0000_t75" style="width:467.25pt;height:642.75pt;mso-left-percent:-10001;mso-top-percent:-10001;mso-position-horizontal:absolute;mso-position-horizontal-relative:char;mso-position-vertical:absolute;mso-position-vertical-relative:line;mso-left-percent:-10001;mso-top-percent:-10001">
            <v:imagedata r:id="rId11" o:title="99999"/>
            <w10:wrap type="none"/>
            <w10:anchorlock/>
          </v:shape>
        </w:pict>
      </w:r>
      <w:r>
        <w:rPr>
          <w:rFonts w:ascii="Times New Roman" w:hAnsi="Times New Roman" w:cs="Times New Roman"/>
          <w:b/>
          <w:color w:val="000000" w:themeColor="text1"/>
          <w:sz w:val="23"/>
          <w:szCs w:val="23"/>
        </w:rPr>
        <w:t xml:space="preserve">                                                                            </w:t>
      </w:r>
    </w:p>
    <w:p w:rsidR="0026687E" w:rsidRDefault="0026687E" w:rsidP="00C14CDE">
      <w:pPr>
        <w:spacing w:after="0" w:line="240" w:lineRule="auto"/>
        <w:rPr>
          <w:rFonts w:ascii="Times New Roman" w:hAnsi="Times New Roman" w:cs="Times New Roman"/>
          <w:b/>
          <w:color w:val="000000" w:themeColor="text1"/>
          <w:sz w:val="23"/>
          <w:szCs w:val="23"/>
        </w:rPr>
      </w:pPr>
    </w:p>
    <w:p w:rsidR="0026687E" w:rsidRDefault="0026687E" w:rsidP="00C14CDE">
      <w:pPr>
        <w:spacing w:after="0" w:line="240" w:lineRule="auto"/>
        <w:rPr>
          <w:rFonts w:ascii="Times New Roman" w:hAnsi="Times New Roman" w:cs="Times New Roman"/>
          <w:b/>
          <w:color w:val="000000" w:themeColor="text1"/>
          <w:sz w:val="23"/>
          <w:szCs w:val="23"/>
        </w:rPr>
      </w:pPr>
    </w:p>
    <w:p w:rsidR="0026687E" w:rsidRDefault="0026687E" w:rsidP="00C14CDE">
      <w:pPr>
        <w:spacing w:after="0" w:line="240" w:lineRule="auto"/>
        <w:rPr>
          <w:rFonts w:ascii="Times New Roman" w:hAnsi="Times New Roman" w:cs="Times New Roman"/>
          <w:b/>
          <w:color w:val="000000" w:themeColor="text1"/>
          <w:sz w:val="23"/>
          <w:szCs w:val="23"/>
        </w:rPr>
      </w:pPr>
    </w:p>
    <w:p w:rsidR="0026687E" w:rsidRDefault="0026687E" w:rsidP="00C14CDE">
      <w:pPr>
        <w:spacing w:after="0" w:line="240" w:lineRule="auto"/>
        <w:rPr>
          <w:rFonts w:ascii="Times New Roman" w:hAnsi="Times New Roman" w:cs="Times New Roman"/>
          <w:b/>
          <w:color w:val="000000" w:themeColor="text1"/>
          <w:sz w:val="23"/>
          <w:szCs w:val="23"/>
        </w:rPr>
      </w:pPr>
    </w:p>
    <w:p w:rsidR="0026687E" w:rsidRDefault="0026687E" w:rsidP="00C14CDE">
      <w:pPr>
        <w:spacing w:after="0" w:line="240" w:lineRule="auto"/>
        <w:rPr>
          <w:rFonts w:ascii="Times New Roman" w:hAnsi="Times New Roman" w:cs="Times New Roman"/>
          <w:b/>
          <w:color w:val="000000" w:themeColor="text1"/>
          <w:sz w:val="23"/>
          <w:szCs w:val="23"/>
        </w:rPr>
      </w:pPr>
    </w:p>
    <w:p w:rsidR="0026687E" w:rsidRDefault="002F7306" w:rsidP="00C14CDE">
      <w:pPr>
        <w:spacing w:after="0" w:line="240" w:lineRule="auto"/>
        <w:rPr>
          <w:rFonts w:ascii="Times New Roman" w:hAnsi="Times New Roman" w:cs="Times New Roman"/>
          <w:b/>
          <w:color w:val="000000" w:themeColor="text1"/>
          <w:sz w:val="23"/>
          <w:szCs w:val="23"/>
        </w:rPr>
      </w:pPr>
      <w:bookmarkStart w:id="2" w:name="_GoBack"/>
      <w:bookmarkEnd w:id="2"/>
      <w:r>
        <w:rPr>
          <w:rFonts w:ascii="Times New Roman" w:hAnsi="Times New Roman" w:cs="Times New Roman"/>
          <w:b/>
          <w:noProof/>
          <w:color w:val="000000" w:themeColor="text1"/>
          <w:sz w:val="24"/>
          <w:szCs w:val="24"/>
          <w:lang w:eastAsia="ru-RU"/>
        </w:rPr>
        <w:lastRenderedPageBreak/>
        <w:pict>
          <v:shape id="_x0000_i1032" type="#_x0000_t75" style="width:467.25pt;height:702.75pt">
            <v:imagedata r:id="rId12" o:title="77777"/>
          </v:shape>
        </w:pict>
      </w:r>
    </w:p>
    <w:p w:rsidR="0026687E" w:rsidRDefault="0026687E" w:rsidP="00C14CDE">
      <w:pPr>
        <w:spacing w:after="0" w:line="240" w:lineRule="auto"/>
        <w:rPr>
          <w:rFonts w:ascii="Times New Roman" w:hAnsi="Times New Roman" w:cs="Times New Roman"/>
          <w:b/>
          <w:color w:val="000000" w:themeColor="text1"/>
          <w:sz w:val="23"/>
          <w:szCs w:val="23"/>
        </w:rPr>
      </w:pPr>
    </w:p>
    <w:p w:rsidR="0026687E" w:rsidRDefault="0026687E" w:rsidP="00C14CDE">
      <w:pPr>
        <w:spacing w:after="0" w:line="240" w:lineRule="auto"/>
        <w:rPr>
          <w:rFonts w:ascii="Times New Roman" w:hAnsi="Times New Roman" w:cs="Times New Roman"/>
          <w:b/>
          <w:color w:val="000000" w:themeColor="text1"/>
          <w:sz w:val="23"/>
          <w:szCs w:val="23"/>
        </w:rPr>
      </w:pPr>
      <w:r>
        <w:rPr>
          <w:rFonts w:ascii="Times New Roman" w:hAnsi="Times New Roman" w:cs="Times New Roman"/>
          <w:b/>
          <w:noProof/>
          <w:color w:val="000000" w:themeColor="text1"/>
          <w:sz w:val="23"/>
          <w:szCs w:val="23"/>
          <w:lang w:eastAsia="ru-RU"/>
        </w:rPr>
        <w:lastRenderedPageBreak/>
        <w:drawing>
          <wp:inline distT="0" distB="0" distL="0" distR="0" wp14:anchorId="1350518E" wp14:editId="0B556CB6">
            <wp:extent cx="5324871" cy="7324903"/>
            <wp:effectExtent l="990600" t="0" r="981075" b="0"/>
            <wp:docPr id="1901186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5339197" cy="7344610"/>
                    </a:xfrm>
                    <a:prstGeom prst="rect">
                      <a:avLst/>
                    </a:prstGeom>
                    <a:noFill/>
                    <a:ln>
                      <a:noFill/>
                    </a:ln>
                  </pic:spPr>
                </pic:pic>
              </a:graphicData>
            </a:graphic>
          </wp:inline>
        </w:drawing>
      </w:r>
    </w:p>
    <w:sectPr w:rsidR="0026687E" w:rsidSect="00ED327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1BC" w:rsidRDefault="00D551BC" w:rsidP="00DE3B45">
      <w:pPr>
        <w:spacing w:after="0" w:line="240" w:lineRule="auto"/>
      </w:pPr>
      <w:r>
        <w:separator/>
      </w:r>
    </w:p>
  </w:endnote>
  <w:endnote w:type="continuationSeparator" w:id="0">
    <w:p w:rsidR="00D551BC" w:rsidRDefault="00D551BC" w:rsidP="00DE3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MS Gothic"/>
    <w:charset w:val="80"/>
    <w:family w:val="roman"/>
    <w:pitch w:val="variable"/>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Andale Sans UI">
    <w:altName w:val="Arial Unicode MS"/>
    <w:charset w:val="80"/>
    <w:family w:val="auto"/>
    <w:pitch w:val="variable"/>
  </w:font>
  <w:font w:name="PT Astra Serif">
    <w:altName w:val="Times New Roman"/>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587214"/>
      <w:docPartObj>
        <w:docPartGallery w:val="Page Numbers (Bottom of Page)"/>
        <w:docPartUnique/>
      </w:docPartObj>
    </w:sdtPr>
    <w:sdtContent>
      <w:p w:rsidR="00B75757" w:rsidRDefault="00B75757">
        <w:pPr>
          <w:pStyle w:val="af7"/>
          <w:jc w:val="center"/>
        </w:pPr>
        <w:r>
          <w:fldChar w:fldCharType="begin"/>
        </w:r>
        <w:r>
          <w:instrText>PAGE   \* MERGEFORMAT</w:instrText>
        </w:r>
        <w:r>
          <w:fldChar w:fldCharType="separate"/>
        </w:r>
        <w:r w:rsidR="002F7306">
          <w:rPr>
            <w:noProof/>
          </w:rPr>
          <w:t>57</w:t>
        </w:r>
        <w:r>
          <w:fldChar w:fldCharType="end"/>
        </w:r>
      </w:p>
    </w:sdtContent>
  </w:sdt>
  <w:p w:rsidR="000C6C6B" w:rsidRDefault="000C6C6B">
    <w:pPr>
      <w:pStyle w:val="1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1BC" w:rsidRDefault="00D551BC" w:rsidP="00DE3B45">
      <w:pPr>
        <w:spacing w:after="0" w:line="240" w:lineRule="auto"/>
      </w:pPr>
      <w:r>
        <w:separator/>
      </w:r>
    </w:p>
  </w:footnote>
  <w:footnote w:type="continuationSeparator" w:id="0">
    <w:p w:rsidR="00D551BC" w:rsidRDefault="00D551BC" w:rsidP="00DE3B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91201164"/>
    <w:name w:val="WW8Num2"/>
    <w:lvl w:ilvl="0">
      <w:start w:val="2"/>
      <w:numFmt w:val="decimal"/>
      <w:lvlText w:val="%1."/>
      <w:lvlJc w:val="left"/>
      <w:pPr>
        <w:tabs>
          <w:tab w:val="num" w:pos="0"/>
        </w:tabs>
        <w:ind w:left="2913" w:hanging="260"/>
      </w:pPr>
      <w:rPr>
        <w:rFonts w:ascii="Times New Roman" w:hAnsi="Times New Roman" w:cs="Times New Roman" w:hint="default"/>
        <w:i w:val="0"/>
        <w:lang w:val="ru-RU"/>
      </w:rPr>
    </w:lvl>
    <w:lvl w:ilvl="1">
      <w:start w:val="1"/>
      <w:numFmt w:val="decimal"/>
      <w:lvlText w:val="%1.%2."/>
      <w:lvlJc w:val="left"/>
      <w:pPr>
        <w:tabs>
          <w:tab w:val="num" w:pos="0"/>
        </w:tabs>
        <w:ind w:left="454" w:hanging="454"/>
      </w:pPr>
      <w:rPr>
        <w:rFonts w:ascii="Courier New" w:hAnsi="Courier New" w:cs="Courier New"/>
      </w:rPr>
    </w:lvl>
    <w:lvl w:ilvl="2">
      <w:start w:val="2"/>
      <w:numFmt w:val="decimal"/>
      <w:lvlText w:val="%1.%2.%3."/>
      <w:lvlJc w:val="left"/>
      <w:pPr>
        <w:tabs>
          <w:tab w:val="num" w:pos="0"/>
        </w:tabs>
        <w:ind w:left="812" w:hanging="651"/>
      </w:pPr>
      <w:rPr>
        <w:rFonts w:ascii="Wingdings" w:hAnsi="Wingdings" w:cs="Wingdings"/>
      </w:rPr>
    </w:lvl>
    <w:lvl w:ilvl="3">
      <w:start w:val="1"/>
      <w:numFmt w:val="bullet"/>
      <w:lvlText w:val="•"/>
      <w:lvlJc w:val="left"/>
      <w:pPr>
        <w:tabs>
          <w:tab w:val="num" w:pos="0"/>
        </w:tabs>
        <w:ind w:left="2920" w:hanging="651"/>
      </w:pPr>
      <w:rPr>
        <w:rFonts w:ascii="Liberation Serif" w:hAnsi="Liberation Serif" w:cs="Liberation Serif"/>
        <w:lang w:val="en-US" w:bidi="en-US"/>
      </w:rPr>
    </w:lvl>
    <w:lvl w:ilvl="4">
      <w:start w:val="1"/>
      <w:numFmt w:val="bullet"/>
      <w:lvlText w:val="•"/>
      <w:lvlJc w:val="left"/>
      <w:pPr>
        <w:tabs>
          <w:tab w:val="num" w:pos="0"/>
        </w:tabs>
        <w:ind w:left="4158" w:hanging="651"/>
      </w:pPr>
      <w:rPr>
        <w:rFonts w:ascii="Liberation Serif" w:hAnsi="Liberation Serif" w:cs="Liberation Serif"/>
        <w:lang w:val="en-US" w:bidi="en-US"/>
      </w:rPr>
    </w:lvl>
    <w:lvl w:ilvl="5">
      <w:start w:val="1"/>
      <w:numFmt w:val="bullet"/>
      <w:lvlText w:val="•"/>
      <w:lvlJc w:val="left"/>
      <w:pPr>
        <w:tabs>
          <w:tab w:val="num" w:pos="0"/>
        </w:tabs>
        <w:ind w:left="5396" w:hanging="651"/>
      </w:pPr>
      <w:rPr>
        <w:rFonts w:ascii="Liberation Serif" w:hAnsi="Liberation Serif" w:cs="Liberation Serif"/>
        <w:lang w:val="en-US" w:bidi="en-US"/>
      </w:rPr>
    </w:lvl>
    <w:lvl w:ilvl="6">
      <w:start w:val="1"/>
      <w:numFmt w:val="bullet"/>
      <w:lvlText w:val="•"/>
      <w:lvlJc w:val="left"/>
      <w:pPr>
        <w:tabs>
          <w:tab w:val="num" w:pos="0"/>
        </w:tabs>
        <w:ind w:left="6634" w:hanging="651"/>
      </w:pPr>
      <w:rPr>
        <w:rFonts w:ascii="Liberation Serif" w:hAnsi="Liberation Serif" w:cs="Liberation Serif"/>
        <w:lang w:val="en-US" w:bidi="en-US"/>
      </w:rPr>
    </w:lvl>
    <w:lvl w:ilvl="7">
      <w:start w:val="1"/>
      <w:numFmt w:val="bullet"/>
      <w:lvlText w:val="•"/>
      <w:lvlJc w:val="left"/>
      <w:pPr>
        <w:tabs>
          <w:tab w:val="num" w:pos="0"/>
        </w:tabs>
        <w:ind w:left="7872" w:hanging="651"/>
      </w:pPr>
      <w:rPr>
        <w:rFonts w:ascii="Liberation Serif" w:hAnsi="Liberation Serif" w:cs="Liberation Serif"/>
        <w:lang w:val="en-US" w:bidi="en-US"/>
      </w:rPr>
    </w:lvl>
    <w:lvl w:ilvl="8">
      <w:start w:val="1"/>
      <w:numFmt w:val="bullet"/>
      <w:lvlText w:val="•"/>
      <w:lvlJc w:val="left"/>
      <w:pPr>
        <w:tabs>
          <w:tab w:val="num" w:pos="0"/>
        </w:tabs>
        <w:ind w:left="9110" w:hanging="651"/>
      </w:pPr>
      <w:rPr>
        <w:rFonts w:ascii="Liberation Serif" w:hAnsi="Liberation Serif" w:cs="Liberation Serif"/>
        <w:lang w:val="en-US" w:bidi="en-US"/>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lang w:val="ru-RU"/>
      </w:rPr>
    </w:lvl>
    <w:lvl w:ilvl="1">
      <w:start w:val="1"/>
      <w:numFmt w:val="bullet"/>
      <w:lvlText w:val="o"/>
      <w:lvlJc w:val="left"/>
      <w:pPr>
        <w:tabs>
          <w:tab w:val="num" w:pos="0"/>
        </w:tabs>
        <w:ind w:left="1440" w:hanging="360"/>
      </w:pPr>
      <w:rPr>
        <w:rFonts w:ascii="Courier New" w:hAnsi="Courier New" w:cs="OpenSymbo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ru-RU"/>
      </w:rPr>
    </w:lvl>
    <w:lvl w:ilvl="4">
      <w:start w:val="1"/>
      <w:numFmt w:val="bullet"/>
      <w:lvlText w:val="o"/>
      <w:lvlJc w:val="left"/>
      <w:pPr>
        <w:tabs>
          <w:tab w:val="num" w:pos="0"/>
        </w:tabs>
        <w:ind w:left="3600" w:hanging="360"/>
      </w:pPr>
      <w:rPr>
        <w:rFonts w:ascii="Courier New" w:hAnsi="Courier New" w:cs="OpenSymbol"/>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ru-RU"/>
      </w:rPr>
    </w:lvl>
    <w:lvl w:ilvl="7">
      <w:start w:val="1"/>
      <w:numFmt w:val="bullet"/>
      <w:lvlText w:val="o"/>
      <w:lvlJc w:val="left"/>
      <w:pPr>
        <w:tabs>
          <w:tab w:val="num" w:pos="0"/>
        </w:tabs>
        <w:ind w:left="5760" w:hanging="360"/>
      </w:pPr>
      <w:rPr>
        <w:rFonts w:ascii="Courier New" w:hAnsi="Courier New" w:cs="OpenSymbol"/>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6"/>
    <w:multiLevelType w:val="multilevel"/>
    <w:tmpl w:val="9A7C0CFA"/>
    <w:name w:val="WW8Num6"/>
    <w:lvl w:ilvl="0">
      <w:start w:val="2"/>
      <w:numFmt w:val="decimal"/>
      <w:lvlText w:val="%1"/>
      <w:lvlJc w:val="left"/>
      <w:pPr>
        <w:tabs>
          <w:tab w:val="num" w:pos="0"/>
        </w:tabs>
        <w:ind w:left="1266" w:hanging="454"/>
      </w:pPr>
    </w:lvl>
    <w:lvl w:ilvl="1">
      <w:start w:val="1"/>
      <w:numFmt w:val="decimal"/>
      <w:lvlText w:val="%1.%2."/>
      <w:lvlJc w:val="left"/>
      <w:pPr>
        <w:tabs>
          <w:tab w:val="num" w:pos="0"/>
        </w:tabs>
        <w:ind w:left="1266" w:hanging="454"/>
      </w:pPr>
      <w:rPr>
        <w:rFonts w:ascii="Times New Roman" w:hAnsi="Times New Roman" w:cs="Times New Roman" w:hint="default"/>
        <w:i w:val="0"/>
        <w:lang w:val="ru-RU"/>
      </w:rPr>
    </w:lvl>
    <w:lvl w:ilvl="2">
      <w:start w:val="1"/>
      <w:numFmt w:val="decimal"/>
      <w:lvlText w:val="%1.%2.%3."/>
      <w:lvlJc w:val="left"/>
      <w:pPr>
        <w:tabs>
          <w:tab w:val="num" w:pos="0"/>
        </w:tabs>
        <w:ind w:left="812" w:hanging="696"/>
      </w:pPr>
      <w:rPr>
        <w:rFonts w:cs="Times New Roman"/>
        <w:sz w:val="26"/>
        <w:szCs w:val="26"/>
        <w:lang w:val="ru-RU"/>
      </w:rPr>
    </w:lvl>
    <w:lvl w:ilvl="3">
      <w:start w:val="1"/>
      <w:numFmt w:val="bullet"/>
      <w:lvlText w:val=""/>
      <w:lvlJc w:val="left"/>
      <w:pPr>
        <w:tabs>
          <w:tab w:val="num" w:pos="0"/>
        </w:tabs>
        <w:ind w:left="3554" w:hanging="696"/>
      </w:pPr>
      <w:rPr>
        <w:rFonts w:ascii="Symbol" w:hAnsi="Symbol" w:cs="Symbol"/>
      </w:rPr>
    </w:lvl>
    <w:lvl w:ilvl="4">
      <w:start w:val="1"/>
      <w:numFmt w:val="bullet"/>
      <w:lvlText w:val=""/>
      <w:lvlJc w:val="left"/>
      <w:pPr>
        <w:tabs>
          <w:tab w:val="num" w:pos="0"/>
        </w:tabs>
        <w:ind w:left="4702" w:hanging="696"/>
      </w:pPr>
      <w:rPr>
        <w:rFonts w:ascii="Symbol" w:hAnsi="Symbol" w:cs="Symbol"/>
      </w:rPr>
    </w:lvl>
    <w:lvl w:ilvl="5">
      <w:start w:val="1"/>
      <w:numFmt w:val="bullet"/>
      <w:lvlText w:val=""/>
      <w:lvlJc w:val="left"/>
      <w:pPr>
        <w:tabs>
          <w:tab w:val="num" w:pos="0"/>
        </w:tabs>
        <w:ind w:left="5849" w:hanging="696"/>
      </w:pPr>
      <w:rPr>
        <w:rFonts w:ascii="Symbol" w:hAnsi="Symbol" w:cs="Symbol"/>
      </w:rPr>
    </w:lvl>
    <w:lvl w:ilvl="6">
      <w:start w:val="1"/>
      <w:numFmt w:val="bullet"/>
      <w:lvlText w:val=""/>
      <w:lvlJc w:val="left"/>
      <w:pPr>
        <w:tabs>
          <w:tab w:val="num" w:pos="0"/>
        </w:tabs>
        <w:ind w:left="6996" w:hanging="696"/>
      </w:pPr>
      <w:rPr>
        <w:rFonts w:ascii="Symbol" w:hAnsi="Symbol" w:cs="Symbol"/>
      </w:rPr>
    </w:lvl>
    <w:lvl w:ilvl="7">
      <w:start w:val="1"/>
      <w:numFmt w:val="bullet"/>
      <w:lvlText w:val=""/>
      <w:lvlJc w:val="left"/>
      <w:pPr>
        <w:tabs>
          <w:tab w:val="num" w:pos="0"/>
        </w:tabs>
        <w:ind w:left="8144" w:hanging="696"/>
      </w:pPr>
      <w:rPr>
        <w:rFonts w:ascii="Symbol" w:hAnsi="Symbol" w:cs="Symbol"/>
      </w:rPr>
    </w:lvl>
    <w:lvl w:ilvl="8">
      <w:start w:val="1"/>
      <w:numFmt w:val="bullet"/>
      <w:lvlText w:val=""/>
      <w:lvlJc w:val="left"/>
      <w:pPr>
        <w:tabs>
          <w:tab w:val="num" w:pos="0"/>
        </w:tabs>
        <w:ind w:left="9291" w:hanging="696"/>
      </w:pPr>
      <w:rPr>
        <w:rFonts w:ascii="Symbol" w:hAnsi="Symbol" w:cs="Symbol"/>
      </w:r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lang w:val="ru-RU"/>
      </w:rPr>
    </w:lvl>
    <w:lvl w:ilvl="1">
      <w:start w:val="1"/>
      <w:numFmt w:val="bullet"/>
      <w:lvlText w:val="o"/>
      <w:lvlJc w:val="left"/>
      <w:pPr>
        <w:tabs>
          <w:tab w:val="num" w:pos="0"/>
        </w:tabs>
        <w:ind w:left="1440" w:hanging="360"/>
      </w:pPr>
      <w:rPr>
        <w:rFonts w:ascii="Courier New" w:hAnsi="Courier New" w:cs="OpenSymbol"/>
      </w:rPr>
    </w:lvl>
    <w:lvl w:ilvl="2">
      <w:start w:val="1"/>
      <w:numFmt w:val="bullet"/>
      <w:lvlText w:val=""/>
      <w:lvlJc w:val="left"/>
      <w:pPr>
        <w:tabs>
          <w:tab w:val="num" w:pos="0"/>
        </w:tabs>
        <w:ind w:left="2160" w:hanging="360"/>
      </w:pPr>
      <w:rPr>
        <w:rFonts w:ascii="Wingdings" w:hAnsi="Wingdings" w:cs="Times New Roman"/>
        <w:w w:val="99"/>
        <w:sz w:val="26"/>
        <w:szCs w:val="26"/>
        <w:lang w:val="en-US" w:bidi="en-US"/>
      </w:rPr>
    </w:lvl>
    <w:lvl w:ilvl="3">
      <w:start w:val="1"/>
      <w:numFmt w:val="bullet"/>
      <w:lvlText w:val=""/>
      <w:lvlJc w:val="left"/>
      <w:pPr>
        <w:tabs>
          <w:tab w:val="num" w:pos="0"/>
        </w:tabs>
        <w:ind w:left="2880" w:hanging="360"/>
      </w:pPr>
      <w:rPr>
        <w:rFonts w:ascii="Symbol" w:hAnsi="Symbol" w:cs="Symbol"/>
        <w:lang w:val="ru-RU"/>
      </w:rPr>
    </w:lvl>
    <w:lvl w:ilvl="4">
      <w:start w:val="1"/>
      <w:numFmt w:val="bullet"/>
      <w:lvlText w:val="o"/>
      <w:lvlJc w:val="left"/>
      <w:pPr>
        <w:tabs>
          <w:tab w:val="num" w:pos="0"/>
        </w:tabs>
        <w:ind w:left="3600" w:hanging="360"/>
      </w:pPr>
      <w:rPr>
        <w:rFonts w:ascii="Courier New" w:hAnsi="Courier New" w:cs="OpenSymbol"/>
      </w:rPr>
    </w:lvl>
    <w:lvl w:ilvl="5">
      <w:start w:val="1"/>
      <w:numFmt w:val="bullet"/>
      <w:lvlText w:val=""/>
      <w:lvlJc w:val="left"/>
      <w:pPr>
        <w:tabs>
          <w:tab w:val="num" w:pos="0"/>
        </w:tabs>
        <w:ind w:left="4320" w:hanging="360"/>
      </w:pPr>
      <w:rPr>
        <w:rFonts w:ascii="Wingdings" w:hAnsi="Wingdings" w:cs="Times New Roman"/>
        <w:w w:val="99"/>
        <w:sz w:val="26"/>
        <w:szCs w:val="26"/>
        <w:lang w:val="en-US" w:bidi="en-US"/>
      </w:rPr>
    </w:lvl>
    <w:lvl w:ilvl="6">
      <w:start w:val="1"/>
      <w:numFmt w:val="bullet"/>
      <w:lvlText w:val=""/>
      <w:lvlJc w:val="left"/>
      <w:pPr>
        <w:tabs>
          <w:tab w:val="num" w:pos="0"/>
        </w:tabs>
        <w:ind w:left="5040" w:hanging="360"/>
      </w:pPr>
      <w:rPr>
        <w:rFonts w:ascii="Symbol" w:hAnsi="Symbol" w:cs="Symbol"/>
        <w:lang w:val="ru-RU"/>
      </w:rPr>
    </w:lvl>
    <w:lvl w:ilvl="7">
      <w:start w:val="1"/>
      <w:numFmt w:val="bullet"/>
      <w:lvlText w:val="o"/>
      <w:lvlJc w:val="left"/>
      <w:pPr>
        <w:tabs>
          <w:tab w:val="num" w:pos="0"/>
        </w:tabs>
        <w:ind w:left="5760" w:hanging="360"/>
      </w:pPr>
      <w:rPr>
        <w:rFonts w:ascii="Courier New" w:hAnsi="Courier New" w:cs="OpenSymbol"/>
      </w:rPr>
    </w:lvl>
    <w:lvl w:ilvl="8">
      <w:start w:val="1"/>
      <w:numFmt w:val="bullet"/>
      <w:lvlText w:val=""/>
      <w:lvlJc w:val="left"/>
      <w:pPr>
        <w:tabs>
          <w:tab w:val="num" w:pos="0"/>
        </w:tabs>
        <w:ind w:left="6480" w:hanging="360"/>
      </w:pPr>
      <w:rPr>
        <w:rFonts w:ascii="Wingdings" w:hAnsi="Wingdings" w:cs="Times New Roman"/>
        <w:w w:val="99"/>
        <w:sz w:val="26"/>
        <w:szCs w:val="26"/>
        <w:lang w:val="en-US" w:bidi="en-US"/>
      </w:rPr>
    </w:lvl>
  </w:abstractNum>
  <w:abstractNum w:abstractNumId="6" w15:restartNumberingAfterBreak="0">
    <w:nsid w:val="00000008"/>
    <w:multiLevelType w:val="multilevel"/>
    <w:tmpl w:val="89726550"/>
    <w:name w:val="WW8Num8"/>
    <w:lvl w:ilvl="0">
      <w:start w:val="1"/>
      <w:numFmt w:val="bullet"/>
      <w:lvlText w:val=""/>
      <w:lvlJc w:val="left"/>
      <w:pPr>
        <w:tabs>
          <w:tab w:val="num" w:pos="0"/>
        </w:tabs>
        <w:ind w:left="720" w:hanging="360"/>
      </w:pPr>
      <w:rPr>
        <w:rFonts w:ascii="Symbol" w:hAnsi="Symbol" w:cs="OpenSymbol"/>
        <w:color w:val="auto"/>
        <w:sz w:val="26"/>
        <w:szCs w:val="26"/>
        <w:shd w:val="clear" w:color="auto" w:fill="FFFFFF"/>
        <w:lang w:val="ru-RU"/>
      </w:rPr>
    </w:lvl>
    <w:lvl w:ilvl="1">
      <w:start w:val="1"/>
      <w:numFmt w:val="bullet"/>
      <w:lvlText w:val="o"/>
      <w:lvlJc w:val="left"/>
      <w:pPr>
        <w:tabs>
          <w:tab w:val="num" w:pos="0"/>
        </w:tabs>
        <w:ind w:left="1440" w:hanging="360"/>
      </w:pPr>
      <w:rPr>
        <w:rFonts w:ascii="Courier New" w:hAnsi="Courier New" w:cs="OpenSymbo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OpenSymbol"/>
        <w:color w:val="B84700"/>
        <w:sz w:val="26"/>
        <w:szCs w:val="26"/>
        <w:shd w:val="clear" w:color="auto" w:fill="FFFFFF"/>
        <w:lang w:val="ru-RU"/>
      </w:rPr>
    </w:lvl>
    <w:lvl w:ilvl="4">
      <w:start w:val="1"/>
      <w:numFmt w:val="bullet"/>
      <w:lvlText w:val="o"/>
      <w:lvlJc w:val="left"/>
      <w:pPr>
        <w:tabs>
          <w:tab w:val="num" w:pos="0"/>
        </w:tabs>
        <w:ind w:left="3600" w:hanging="360"/>
      </w:pPr>
      <w:rPr>
        <w:rFonts w:ascii="Courier New" w:hAnsi="Courier New" w:cs="OpenSymbol"/>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OpenSymbol"/>
        <w:color w:val="B84700"/>
        <w:sz w:val="26"/>
        <w:szCs w:val="26"/>
        <w:shd w:val="clear" w:color="auto" w:fill="FFFFFF"/>
        <w:lang w:val="ru-RU"/>
      </w:rPr>
    </w:lvl>
    <w:lvl w:ilvl="7">
      <w:start w:val="1"/>
      <w:numFmt w:val="bullet"/>
      <w:lvlText w:val="o"/>
      <w:lvlJc w:val="left"/>
      <w:pPr>
        <w:tabs>
          <w:tab w:val="num" w:pos="0"/>
        </w:tabs>
        <w:ind w:left="5760" w:hanging="360"/>
      </w:pPr>
      <w:rPr>
        <w:rFonts w:ascii="Courier New" w:hAnsi="Courier New" w:cs="OpenSymbol"/>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9"/>
    <w:multiLevelType w:val="multilevel"/>
    <w:tmpl w:val="00000009"/>
    <w:name w:val="WW8Num9"/>
    <w:lvl w:ilvl="0">
      <w:start w:val="2"/>
      <w:numFmt w:val="decimal"/>
      <w:lvlText w:val="%1"/>
      <w:lvlJc w:val="left"/>
      <w:pPr>
        <w:tabs>
          <w:tab w:val="num" w:pos="0"/>
        </w:tabs>
        <w:ind w:left="812" w:hanging="694"/>
      </w:pPr>
    </w:lvl>
    <w:lvl w:ilvl="1">
      <w:start w:val="2"/>
      <w:numFmt w:val="decimal"/>
      <w:lvlText w:val="%1.%2"/>
      <w:lvlJc w:val="left"/>
      <w:pPr>
        <w:tabs>
          <w:tab w:val="num" w:pos="0"/>
        </w:tabs>
        <w:ind w:left="812" w:hanging="694"/>
      </w:pPr>
    </w:lvl>
    <w:lvl w:ilvl="2">
      <w:start w:val="4"/>
      <w:numFmt w:val="decimal"/>
      <w:lvlText w:val="%1.%2.%3."/>
      <w:lvlJc w:val="left"/>
      <w:pPr>
        <w:tabs>
          <w:tab w:val="num" w:pos="0"/>
        </w:tabs>
        <w:ind w:left="812" w:hanging="694"/>
      </w:pPr>
      <w:rPr>
        <w:rFonts w:cs="Times New Roman"/>
      </w:rPr>
    </w:lvl>
    <w:lvl w:ilvl="3">
      <w:start w:val="1"/>
      <w:numFmt w:val="bullet"/>
      <w:lvlText w:val=""/>
      <w:lvlJc w:val="left"/>
      <w:pPr>
        <w:tabs>
          <w:tab w:val="num" w:pos="0"/>
        </w:tabs>
        <w:ind w:left="4049" w:hanging="694"/>
      </w:pPr>
      <w:rPr>
        <w:rFonts w:ascii="Symbol" w:hAnsi="Symbol" w:cs="Symbol"/>
      </w:rPr>
    </w:lvl>
    <w:lvl w:ilvl="4">
      <w:start w:val="1"/>
      <w:numFmt w:val="bullet"/>
      <w:lvlText w:val=""/>
      <w:lvlJc w:val="left"/>
      <w:pPr>
        <w:tabs>
          <w:tab w:val="num" w:pos="0"/>
        </w:tabs>
        <w:ind w:left="5126" w:hanging="694"/>
      </w:pPr>
      <w:rPr>
        <w:rFonts w:ascii="Symbol" w:hAnsi="Symbol" w:cs="Symbol"/>
      </w:rPr>
    </w:lvl>
    <w:lvl w:ilvl="5">
      <w:start w:val="1"/>
      <w:numFmt w:val="bullet"/>
      <w:lvlText w:val=""/>
      <w:lvlJc w:val="left"/>
      <w:pPr>
        <w:tabs>
          <w:tab w:val="num" w:pos="0"/>
        </w:tabs>
        <w:ind w:left="6203" w:hanging="694"/>
      </w:pPr>
      <w:rPr>
        <w:rFonts w:ascii="Symbol" w:hAnsi="Symbol" w:cs="Symbol"/>
      </w:rPr>
    </w:lvl>
    <w:lvl w:ilvl="6">
      <w:start w:val="1"/>
      <w:numFmt w:val="bullet"/>
      <w:lvlText w:val=""/>
      <w:lvlJc w:val="left"/>
      <w:pPr>
        <w:tabs>
          <w:tab w:val="num" w:pos="0"/>
        </w:tabs>
        <w:ind w:left="7279" w:hanging="694"/>
      </w:pPr>
      <w:rPr>
        <w:rFonts w:ascii="Symbol" w:hAnsi="Symbol" w:cs="Symbol"/>
      </w:rPr>
    </w:lvl>
    <w:lvl w:ilvl="7">
      <w:start w:val="1"/>
      <w:numFmt w:val="bullet"/>
      <w:lvlText w:val=""/>
      <w:lvlJc w:val="left"/>
      <w:pPr>
        <w:tabs>
          <w:tab w:val="num" w:pos="0"/>
        </w:tabs>
        <w:ind w:left="8356" w:hanging="694"/>
      </w:pPr>
      <w:rPr>
        <w:rFonts w:ascii="Symbol" w:hAnsi="Symbol" w:cs="Symbol"/>
      </w:rPr>
    </w:lvl>
    <w:lvl w:ilvl="8">
      <w:start w:val="1"/>
      <w:numFmt w:val="bullet"/>
      <w:lvlText w:val=""/>
      <w:lvlJc w:val="left"/>
      <w:pPr>
        <w:tabs>
          <w:tab w:val="num" w:pos="0"/>
        </w:tabs>
        <w:ind w:left="9433" w:hanging="694"/>
      </w:pPr>
      <w:rPr>
        <w:rFonts w:ascii="Symbol" w:hAnsi="Symbol" w:cs="Symbol"/>
      </w:rPr>
    </w:lvl>
  </w:abstractNum>
  <w:abstractNum w:abstractNumId="8" w15:restartNumberingAfterBreak="0">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b/>
        <w:bCs/>
        <w:spacing w:val="-3"/>
        <w:w w:val="100"/>
        <w:lang w:val="en-US" w:bidi="en-US"/>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b/>
        <w:bCs/>
        <w:spacing w:val="-3"/>
        <w:w w:val="100"/>
        <w:lang w:val="en-US" w:bidi="en-US"/>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b/>
        <w:bCs/>
        <w:spacing w:val="-3"/>
        <w:w w:val="100"/>
        <w:lang w:val="en-US" w:bidi="en-US"/>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0D"/>
    <w:multiLevelType w:val="multilevel"/>
    <w:tmpl w:val="4DD09D78"/>
    <w:name w:val="WW8Num13"/>
    <w:lvl w:ilvl="0">
      <w:start w:val="2"/>
      <w:numFmt w:val="decimal"/>
      <w:lvlText w:val="%1."/>
      <w:lvlJc w:val="left"/>
      <w:pPr>
        <w:tabs>
          <w:tab w:val="num" w:pos="0"/>
        </w:tabs>
        <w:ind w:left="2913" w:hanging="260"/>
      </w:pPr>
    </w:lvl>
    <w:lvl w:ilvl="1">
      <w:start w:val="1"/>
      <w:numFmt w:val="decimal"/>
      <w:lvlText w:val="%1.%2."/>
      <w:lvlJc w:val="left"/>
      <w:pPr>
        <w:tabs>
          <w:tab w:val="num" w:pos="0"/>
        </w:tabs>
        <w:ind w:left="454" w:hanging="454"/>
      </w:pPr>
      <w:rPr>
        <w:i w:val="0"/>
      </w:rPr>
    </w:lvl>
    <w:lvl w:ilvl="2">
      <w:start w:val="2"/>
      <w:numFmt w:val="decimal"/>
      <w:lvlText w:val="%1.%2.%3."/>
      <w:lvlJc w:val="left"/>
      <w:pPr>
        <w:tabs>
          <w:tab w:val="num" w:pos="0"/>
        </w:tabs>
        <w:ind w:left="812" w:hanging="651"/>
      </w:pPr>
    </w:lvl>
    <w:lvl w:ilvl="3">
      <w:start w:val="1"/>
      <w:numFmt w:val="bullet"/>
      <w:lvlText w:val=""/>
      <w:lvlJc w:val="left"/>
      <w:pPr>
        <w:tabs>
          <w:tab w:val="num" w:pos="0"/>
        </w:tabs>
        <w:ind w:left="2920" w:hanging="651"/>
      </w:pPr>
      <w:rPr>
        <w:rFonts w:ascii="Symbol" w:hAnsi="Symbol" w:cs="Symbol"/>
        <w:lang w:val="en-US" w:bidi="en-US"/>
      </w:rPr>
    </w:lvl>
    <w:lvl w:ilvl="4">
      <w:start w:val="1"/>
      <w:numFmt w:val="bullet"/>
      <w:lvlText w:val=""/>
      <w:lvlJc w:val="left"/>
      <w:pPr>
        <w:tabs>
          <w:tab w:val="num" w:pos="0"/>
        </w:tabs>
        <w:ind w:left="4158" w:hanging="651"/>
      </w:pPr>
      <w:rPr>
        <w:rFonts w:ascii="Symbol" w:hAnsi="Symbol" w:cs="Symbol"/>
        <w:lang w:val="en-US" w:bidi="en-US"/>
      </w:rPr>
    </w:lvl>
    <w:lvl w:ilvl="5">
      <w:start w:val="1"/>
      <w:numFmt w:val="bullet"/>
      <w:lvlText w:val=""/>
      <w:lvlJc w:val="left"/>
      <w:pPr>
        <w:tabs>
          <w:tab w:val="num" w:pos="0"/>
        </w:tabs>
        <w:ind w:left="5396" w:hanging="651"/>
      </w:pPr>
      <w:rPr>
        <w:rFonts w:ascii="Symbol" w:hAnsi="Symbol" w:cs="Symbol"/>
        <w:lang w:val="en-US" w:bidi="en-US"/>
      </w:rPr>
    </w:lvl>
    <w:lvl w:ilvl="6">
      <w:start w:val="1"/>
      <w:numFmt w:val="bullet"/>
      <w:lvlText w:val=""/>
      <w:lvlJc w:val="left"/>
      <w:pPr>
        <w:tabs>
          <w:tab w:val="num" w:pos="0"/>
        </w:tabs>
        <w:ind w:left="6634" w:hanging="651"/>
      </w:pPr>
      <w:rPr>
        <w:rFonts w:ascii="Symbol" w:hAnsi="Symbol" w:cs="Symbol"/>
        <w:lang w:val="en-US" w:bidi="en-US"/>
      </w:rPr>
    </w:lvl>
    <w:lvl w:ilvl="7">
      <w:start w:val="1"/>
      <w:numFmt w:val="bullet"/>
      <w:lvlText w:val=""/>
      <w:lvlJc w:val="left"/>
      <w:pPr>
        <w:tabs>
          <w:tab w:val="num" w:pos="0"/>
        </w:tabs>
        <w:ind w:left="7872" w:hanging="651"/>
      </w:pPr>
      <w:rPr>
        <w:rFonts w:ascii="Symbol" w:hAnsi="Symbol" w:cs="Symbol"/>
        <w:lang w:val="en-US" w:bidi="en-US"/>
      </w:rPr>
    </w:lvl>
    <w:lvl w:ilvl="8">
      <w:start w:val="1"/>
      <w:numFmt w:val="bullet"/>
      <w:lvlText w:val=""/>
      <w:lvlJc w:val="left"/>
      <w:pPr>
        <w:tabs>
          <w:tab w:val="num" w:pos="0"/>
        </w:tabs>
        <w:ind w:left="9110" w:hanging="651"/>
      </w:pPr>
      <w:rPr>
        <w:rFonts w:ascii="Symbol" w:hAnsi="Symbol" w:cs="Symbol"/>
        <w:lang w:val="en-US" w:bidi="en-US"/>
      </w:rPr>
    </w:lvl>
  </w:abstractNum>
  <w:abstractNum w:abstractNumId="12" w15:restartNumberingAfterBreak="0">
    <w:nsid w:val="0000000E"/>
    <w:multiLevelType w:val="multilevel"/>
    <w:tmpl w:val="7D00D168"/>
    <w:name w:val="WW8Num14"/>
    <w:lvl w:ilvl="0">
      <w:start w:val="2"/>
      <w:numFmt w:val="decimal"/>
      <w:lvlText w:val="%1."/>
      <w:lvlJc w:val="left"/>
      <w:pPr>
        <w:tabs>
          <w:tab w:val="num" w:pos="0"/>
        </w:tabs>
        <w:ind w:left="720" w:hanging="720"/>
      </w:pPr>
    </w:lvl>
    <w:lvl w:ilvl="1">
      <w:start w:val="1"/>
      <w:numFmt w:val="decimal"/>
      <w:lvlText w:val="%1.%2."/>
      <w:lvlJc w:val="left"/>
      <w:pPr>
        <w:tabs>
          <w:tab w:val="num" w:pos="0"/>
        </w:tabs>
        <w:ind w:left="622" w:hanging="720"/>
      </w:pPr>
      <w:rPr>
        <w:i w:val="0"/>
      </w:rPr>
    </w:lvl>
    <w:lvl w:ilvl="2">
      <w:start w:val="15"/>
      <w:numFmt w:val="decimal"/>
      <w:lvlText w:val="%1.%2.%3."/>
      <w:lvlJc w:val="left"/>
      <w:pPr>
        <w:tabs>
          <w:tab w:val="num" w:pos="0"/>
        </w:tabs>
        <w:ind w:left="524" w:hanging="720"/>
      </w:pPr>
      <w:rPr>
        <w:rFonts w:cs="Times New Roman"/>
      </w:rPr>
    </w:lvl>
    <w:lvl w:ilvl="3">
      <w:start w:val="1"/>
      <w:numFmt w:val="decimal"/>
      <w:lvlText w:val="%1.%2.%3.%4."/>
      <w:lvlJc w:val="left"/>
      <w:pPr>
        <w:tabs>
          <w:tab w:val="num" w:pos="0"/>
        </w:tabs>
        <w:ind w:left="786" w:hanging="1080"/>
      </w:pPr>
    </w:lvl>
    <w:lvl w:ilvl="4">
      <w:start w:val="1"/>
      <w:numFmt w:val="decimal"/>
      <w:lvlText w:val="%1.%2.%3.%4.%5."/>
      <w:lvlJc w:val="left"/>
      <w:pPr>
        <w:tabs>
          <w:tab w:val="num" w:pos="0"/>
        </w:tabs>
        <w:ind w:left="688" w:hanging="1080"/>
      </w:pPr>
    </w:lvl>
    <w:lvl w:ilvl="5">
      <w:start w:val="1"/>
      <w:numFmt w:val="decimal"/>
      <w:lvlText w:val="%1.%2.%3.%4.%5.%6."/>
      <w:lvlJc w:val="left"/>
      <w:pPr>
        <w:tabs>
          <w:tab w:val="num" w:pos="0"/>
        </w:tabs>
        <w:ind w:left="950" w:hanging="1440"/>
      </w:pPr>
    </w:lvl>
    <w:lvl w:ilvl="6">
      <w:start w:val="1"/>
      <w:numFmt w:val="decimal"/>
      <w:lvlText w:val="%1.%2.%3.%4.%5.%6.%7."/>
      <w:lvlJc w:val="left"/>
      <w:pPr>
        <w:tabs>
          <w:tab w:val="num" w:pos="0"/>
        </w:tabs>
        <w:ind w:left="852" w:hanging="1440"/>
      </w:pPr>
    </w:lvl>
    <w:lvl w:ilvl="7">
      <w:start w:val="1"/>
      <w:numFmt w:val="decimal"/>
      <w:lvlText w:val="%1.%2.%3.%4.%5.%6.%7.%8."/>
      <w:lvlJc w:val="left"/>
      <w:pPr>
        <w:tabs>
          <w:tab w:val="num" w:pos="0"/>
        </w:tabs>
        <w:ind w:left="1114" w:hanging="1800"/>
      </w:pPr>
    </w:lvl>
    <w:lvl w:ilvl="8">
      <w:start w:val="1"/>
      <w:numFmt w:val="decimal"/>
      <w:lvlText w:val="%1.%2.%3.%4.%5.%6.%7.%8.%9."/>
      <w:lvlJc w:val="left"/>
      <w:pPr>
        <w:tabs>
          <w:tab w:val="num" w:pos="0"/>
        </w:tabs>
        <w:ind w:left="1016" w:hanging="1800"/>
      </w:pPr>
    </w:lvl>
  </w:abstractNum>
  <w:abstractNum w:abstractNumId="13" w15:restartNumberingAfterBreak="0">
    <w:nsid w:val="0000000F"/>
    <w:multiLevelType w:val="multilevel"/>
    <w:tmpl w:val="0000000F"/>
    <w:name w:val="WW8Num15"/>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rPr>
        <w:lang w:val="ru-RU"/>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4" w15:restartNumberingAfterBreak="0">
    <w:nsid w:val="00000010"/>
    <w:multiLevelType w:val="multilevel"/>
    <w:tmpl w:val="00000010"/>
    <w:name w:val="WW8Num16"/>
    <w:lvl w:ilvl="0">
      <w:start w:val="1"/>
      <w:numFmt w:val="decimal"/>
      <w:lvlText w:val="%1)"/>
      <w:lvlJc w:val="left"/>
      <w:pPr>
        <w:tabs>
          <w:tab w:val="num" w:pos="0"/>
        </w:tabs>
        <w:ind w:left="812" w:hanging="307"/>
      </w:pPr>
      <w:rPr>
        <w:rFonts w:cs="Times New Roman"/>
        <w:sz w:val="26"/>
        <w:szCs w:val="26"/>
        <w:lang w:val="ru-RU"/>
      </w:rPr>
    </w:lvl>
    <w:lvl w:ilvl="1">
      <w:start w:val="1"/>
      <w:numFmt w:val="decimal"/>
      <w:lvlText w:val="%2)"/>
      <w:lvlJc w:val="left"/>
      <w:pPr>
        <w:tabs>
          <w:tab w:val="num" w:pos="0"/>
        </w:tabs>
        <w:ind w:left="1521" w:hanging="284"/>
      </w:pPr>
      <w:rPr>
        <w:rFonts w:cs="Times New Roman"/>
      </w:rPr>
    </w:lvl>
    <w:lvl w:ilvl="2">
      <w:start w:val="1"/>
      <w:numFmt w:val="bullet"/>
      <w:lvlText w:val=""/>
      <w:lvlJc w:val="left"/>
      <w:pPr>
        <w:tabs>
          <w:tab w:val="num" w:pos="0"/>
        </w:tabs>
        <w:ind w:left="2638" w:hanging="284"/>
      </w:pPr>
      <w:rPr>
        <w:rFonts w:ascii="Symbol" w:hAnsi="Symbol" w:cs="Wingdings"/>
      </w:rPr>
    </w:lvl>
    <w:lvl w:ilvl="3">
      <w:start w:val="1"/>
      <w:numFmt w:val="bullet"/>
      <w:lvlText w:val=""/>
      <w:lvlJc w:val="left"/>
      <w:pPr>
        <w:tabs>
          <w:tab w:val="num" w:pos="0"/>
        </w:tabs>
        <w:ind w:left="3756" w:hanging="284"/>
      </w:pPr>
      <w:rPr>
        <w:rFonts w:ascii="Symbol" w:hAnsi="Symbol" w:cs="Wingdings"/>
      </w:rPr>
    </w:lvl>
    <w:lvl w:ilvl="4">
      <w:start w:val="1"/>
      <w:numFmt w:val="bullet"/>
      <w:lvlText w:val=""/>
      <w:lvlJc w:val="left"/>
      <w:pPr>
        <w:tabs>
          <w:tab w:val="num" w:pos="0"/>
        </w:tabs>
        <w:ind w:left="4875" w:hanging="284"/>
      </w:pPr>
      <w:rPr>
        <w:rFonts w:ascii="Symbol" w:hAnsi="Symbol" w:cs="Wingdings"/>
      </w:rPr>
    </w:lvl>
    <w:lvl w:ilvl="5">
      <w:start w:val="1"/>
      <w:numFmt w:val="bullet"/>
      <w:lvlText w:val=""/>
      <w:lvlJc w:val="left"/>
      <w:pPr>
        <w:tabs>
          <w:tab w:val="num" w:pos="0"/>
        </w:tabs>
        <w:ind w:left="5993" w:hanging="284"/>
      </w:pPr>
      <w:rPr>
        <w:rFonts w:ascii="Symbol" w:hAnsi="Symbol" w:cs="Wingdings"/>
      </w:rPr>
    </w:lvl>
    <w:lvl w:ilvl="6">
      <w:start w:val="1"/>
      <w:numFmt w:val="bullet"/>
      <w:lvlText w:val=""/>
      <w:lvlJc w:val="left"/>
      <w:pPr>
        <w:tabs>
          <w:tab w:val="num" w:pos="0"/>
        </w:tabs>
        <w:ind w:left="7112" w:hanging="284"/>
      </w:pPr>
      <w:rPr>
        <w:rFonts w:ascii="Symbol" w:hAnsi="Symbol" w:cs="Wingdings"/>
      </w:rPr>
    </w:lvl>
    <w:lvl w:ilvl="7">
      <w:start w:val="1"/>
      <w:numFmt w:val="bullet"/>
      <w:lvlText w:val=""/>
      <w:lvlJc w:val="left"/>
      <w:pPr>
        <w:tabs>
          <w:tab w:val="num" w:pos="0"/>
        </w:tabs>
        <w:ind w:left="8230" w:hanging="284"/>
      </w:pPr>
      <w:rPr>
        <w:rFonts w:ascii="Symbol" w:hAnsi="Symbol" w:cs="Wingdings"/>
      </w:rPr>
    </w:lvl>
    <w:lvl w:ilvl="8">
      <w:start w:val="1"/>
      <w:numFmt w:val="bullet"/>
      <w:lvlText w:val=""/>
      <w:lvlJc w:val="left"/>
      <w:pPr>
        <w:tabs>
          <w:tab w:val="num" w:pos="0"/>
        </w:tabs>
        <w:ind w:left="9349" w:hanging="284"/>
      </w:pPr>
      <w:rPr>
        <w:rFonts w:ascii="Symbol" w:hAnsi="Symbol" w:cs="Wingdings"/>
      </w:rPr>
    </w:lvl>
  </w:abstractNum>
  <w:abstractNum w:abstractNumId="15" w15:restartNumberingAfterBreak="0">
    <w:nsid w:val="00000011"/>
    <w:multiLevelType w:val="multilevel"/>
    <w:tmpl w:val="C19054C4"/>
    <w:name w:val="WW8Num17"/>
    <w:lvl w:ilvl="0">
      <w:start w:val="2"/>
      <w:numFmt w:val="decimal"/>
      <w:lvlText w:val="%1."/>
      <w:lvlJc w:val="left"/>
      <w:pPr>
        <w:tabs>
          <w:tab w:val="num" w:pos="0"/>
        </w:tabs>
        <w:ind w:left="585" w:hanging="585"/>
      </w:pPr>
    </w:lvl>
    <w:lvl w:ilvl="1">
      <w:start w:val="2"/>
      <w:numFmt w:val="decimal"/>
      <w:lvlText w:val="%1.%2."/>
      <w:lvlJc w:val="left"/>
      <w:pPr>
        <w:tabs>
          <w:tab w:val="num" w:pos="0"/>
        </w:tabs>
        <w:ind w:left="720" w:hanging="720"/>
      </w:pPr>
      <w:rPr>
        <w:i w:val="0"/>
        <w:lang w:val="ru-RU"/>
      </w:rPr>
    </w:lvl>
    <w:lvl w:ilvl="2">
      <w:start w:val="9"/>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6" w15:restartNumberingAfterBreak="0">
    <w:nsid w:val="00000012"/>
    <w:multiLevelType w:val="multilevel"/>
    <w:tmpl w:val="00000012"/>
    <w:name w:val="WW8Num18"/>
    <w:lvl w:ilvl="0">
      <w:start w:val="1"/>
      <w:numFmt w:val="decimal"/>
      <w:lvlText w:val="%1)"/>
      <w:lvlJc w:val="left"/>
      <w:pPr>
        <w:tabs>
          <w:tab w:val="num" w:pos="0"/>
        </w:tabs>
        <w:ind w:left="812" w:hanging="288"/>
      </w:pPr>
      <w:rPr>
        <w:rFonts w:cs="Times New Roman"/>
      </w:rPr>
    </w:lvl>
    <w:lvl w:ilvl="1">
      <w:start w:val="1"/>
      <w:numFmt w:val="bullet"/>
      <w:lvlText w:val=""/>
      <w:lvlJc w:val="left"/>
      <w:pPr>
        <w:tabs>
          <w:tab w:val="num" w:pos="0"/>
        </w:tabs>
        <w:ind w:left="1896" w:hanging="288"/>
      </w:pPr>
      <w:rPr>
        <w:rFonts w:ascii="Symbol" w:hAnsi="Symbol" w:cs="Symbol"/>
        <w:lang w:val="en-US" w:bidi="en-US"/>
      </w:rPr>
    </w:lvl>
    <w:lvl w:ilvl="2">
      <w:start w:val="1"/>
      <w:numFmt w:val="bullet"/>
      <w:lvlText w:val=""/>
      <w:lvlJc w:val="left"/>
      <w:pPr>
        <w:tabs>
          <w:tab w:val="num" w:pos="0"/>
        </w:tabs>
        <w:ind w:left="2973" w:hanging="288"/>
      </w:pPr>
      <w:rPr>
        <w:rFonts w:ascii="Symbol" w:hAnsi="Symbol" w:cs="Symbol"/>
        <w:lang w:val="en-US" w:bidi="en-US"/>
      </w:rPr>
    </w:lvl>
    <w:lvl w:ilvl="3">
      <w:start w:val="1"/>
      <w:numFmt w:val="bullet"/>
      <w:lvlText w:val=""/>
      <w:lvlJc w:val="left"/>
      <w:pPr>
        <w:tabs>
          <w:tab w:val="num" w:pos="0"/>
        </w:tabs>
        <w:ind w:left="4049" w:hanging="288"/>
      </w:pPr>
      <w:rPr>
        <w:rFonts w:ascii="Symbol" w:hAnsi="Symbol" w:cs="Symbol"/>
        <w:lang w:val="en-US" w:bidi="en-US"/>
      </w:rPr>
    </w:lvl>
    <w:lvl w:ilvl="4">
      <w:start w:val="1"/>
      <w:numFmt w:val="bullet"/>
      <w:lvlText w:val=""/>
      <w:lvlJc w:val="left"/>
      <w:pPr>
        <w:tabs>
          <w:tab w:val="num" w:pos="0"/>
        </w:tabs>
        <w:ind w:left="5126" w:hanging="288"/>
      </w:pPr>
      <w:rPr>
        <w:rFonts w:ascii="Symbol" w:hAnsi="Symbol" w:cs="Symbol"/>
        <w:lang w:val="en-US" w:bidi="en-US"/>
      </w:rPr>
    </w:lvl>
    <w:lvl w:ilvl="5">
      <w:start w:val="1"/>
      <w:numFmt w:val="bullet"/>
      <w:lvlText w:val=""/>
      <w:lvlJc w:val="left"/>
      <w:pPr>
        <w:tabs>
          <w:tab w:val="num" w:pos="0"/>
        </w:tabs>
        <w:ind w:left="6203" w:hanging="288"/>
      </w:pPr>
      <w:rPr>
        <w:rFonts w:ascii="Symbol" w:hAnsi="Symbol" w:cs="Symbol"/>
        <w:lang w:val="en-US" w:bidi="en-US"/>
      </w:rPr>
    </w:lvl>
    <w:lvl w:ilvl="6">
      <w:start w:val="1"/>
      <w:numFmt w:val="bullet"/>
      <w:lvlText w:val=""/>
      <w:lvlJc w:val="left"/>
      <w:pPr>
        <w:tabs>
          <w:tab w:val="num" w:pos="0"/>
        </w:tabs>
        <w:ind w:left="7279" w:hanging="288"/>
      </w:pPr>
      <w:rPr>
        <w:rFonts w:ascii="Symbol" w:hAnsi="Symbol" w:cs="Symbol"/>
        <w:lang w:val="en-US" w:bidi="en-US"/>
      </w:rPr>
    </w:lvl>
    <w:lvl w:ilvl="7">
      <w:start w:val="1"/>
      <w:numFmt w:val="bullet"/>
      <w:lvlText w:val=""/>
      <w:lvlJc w:val="left"/>
      <w:pPr>
        <w:tabs>
          <w:tab w:val="num" w:pos="0"/>
        </w:tabs>
        <w:ind w:left="8356" w:hanging="288"/>
      </w:pPr>
      <w:rPr>
        <w:rFonts w:ascii="Symbol" w:hAnsi="Symbol" w:cs="Symbol"/>
        <w:lang w:val="en-US" w:bidi="en-US"/>
      </w:rPr>
    </w:lvl>
    <w:lvl w:ilvl="8">
      <w:start w:val="1"/>
      <w:numFmt w:val="bullet"/>
      <w:lvlText w:val=""/>
      <w:lvlJc w:val="left"/>
      <w:pPr>
        <w:tabs>
          <w:tab w:val="num" w:pos="0"/>
        </w:tabs>
        <w:ind w:left="9433" w:hanging="288"/>
      </w:pPr>
      <w:rPr>
        <w:rFonts w:ascii="Symbol" w:hAnsi="Symbol" w:cs="Symbol"/>
        <w:lang w:val="en-US" w:bidi="en-US"/>
      </w:rPr>
    </w:lvl>
  </w:abstractNum>
  <w:abstractNum w:abstractNumId="17" w15:restartNumberingAfterBreak="0">
    <w:nsid w:val="00000013"/>
    <w:multiLevelType w:val="multilevel"/>
    <w:tmpl w:val="00000013"/>
    <w:name w:val="WW8Num19"/>
    <w:lvl w:ilvl="0">
      <w:start w:val="1"/>
      <w:numFmt w:val="decimal"/>
      <w:lvlText w:val="%1)"/>
      <w:lvlJc w:val="left"/>
      <w:pPr>
        <w:tabs>
          <w:tab w:val="num" w:pos="0"/>
        </w:tabs>
        <w:ind w:left="812" w:hanging="526"/>
      </w:pPr>
      <w:rPr>
        <w:rFonts w:cs="Times New Roman"/>
      </w:rPr>
    </w:lvl>
    <w:lvl w:ilvl="1">
      <w:start w:val="1"/>
      <w:numFmt w:val="bullet"/>
      <w:lvlText w:val=""/>
      <w:lvlJc w:val="left"/>
      <w:pPr>
        <w:tabs>
          <w:tab w:val="num" w:pos="0"/>
        </w:tabs>
        <w:ind w:left="1896" w:hanging="526"/>
      </w:pPr>
      <w:rPr>
        <w:rFonts w:ascii="Symbol" w:hAnsi="Symbol" w:cs="Times New Roman"/>
        <w:w w:val="99"/>
        <w:sz w:val="26"/>
        <w:szCs w:val="26"/>
        <w:lang w:val="en-US" w:bidi="en-US"/>
      </w:rPr>
    </w:lvl>
    <w:lvl w:ilvl="2">
      <w:start w:val="1"/>
      <w:numFmt w:val="bullet"/>
      <w:lvlText w:val=""/>
      <w:lvlJc w:val="left"/>
      <w:pPr>
        <w:tabs>
          <w:tab w:val="num" w:pos="0"/>
        </w:tabs>
        <w:ind w:left="2973" w:hanging="526"/>
      </w:pPr>
      <w:rPr>
        <w:rFonts w:ascii="Symbol" w:hAnsi="Symbol" w:cs="Times New Roman"/>
        <w:w w:val="99"/>
        <w:sz w:val="26"/>
        <w:szCs w:val="26"/>
        <w:lang w:val="en-US" w:bidi="en-US"/>
      </w:rPr>
    </w:lvl>
    <w:lvl w:ilvl="3">
      <w:start w:val="1"/>
      <w:numFmt w:val="bullet"/>
      <w:lvlText w:val=""/>
      <w:lvlJc w:val="left"/>
      <w:pPr>
        <w:tabs>
          <w:tab w:val="num" w:pos="0"/>
        </w:tabs>
        <w:ind w:left="4049" w:hanging="526"/>
      </w:pPr>
      <w:rPr>
        <w:rFonts w:ascii="Symbol" w:hAnsi="Symbol" w:cs="Times New Roman"/>
        <w:w w:val="99"/>
        <w:sz w:val="26"/>
        <w:szCs w:val="26"/>
        <w:lang w:val="en-US" w:bidi="en-US"/>
      </w:rPr>
    </w:lvl>
    <w:lvl w:ilvl="4">
      <w:start w:val="1"/>
      <w:numFmt w:val="bullet"/>
      <w:lvlText w:val=""/>
      <w:lvlJc w:val="left"/>
      <w:pPr>
        <w:tabs>
          <w:tab w:val="num" w:pos="0"/>
        </w:tabs>
        <w:ind w:left="5126" w:hanging="526"/>
      </w:pPr>
      <w:rPr>
        <w:rFonts w:ascii="Symbol" w:hAnsi="Symbol" w:cs="Times New Roman"/>
        <w:w w:val="99"/>
        <w:sz w:val="26"/>
        <w:szCs w:val="26"/>
        <w:lang w:val="en-US" w:bidi="en-US"/>
      </w:rPr>
    </w:lvl>
    <w:lvl w:ilvl="5">
      <w:start w:val="1"/>
      <w:numFmt w:val="bullet"/>
      <w:lvlText w:val=""/>
      <w:lvlJc w:val="left"/>
      <w:pPr>
        <w:tabs>
          <w:tab w:val="num" w:pos="0"/>
        </w:tabs>
        <w:ind w:left="6203" w:hanging="526"/>
      </w:pPr>
      <w:rPr>
        <w:rFonts w:ascii="Symbol" w:hAnsi="Symbol" w:cs="Times New Roman"/>
        <w:w w:val="99"/>
        <w:sz w:val="26"/>
        <w:szCs w:val="26"/>
        <w:lang w:val="en-US" w:bidi="en-US"/>
      </w:rPr>
    </w:lvl>
    <w:lvl w:ilvl="6">
      <w:start w:val="1"/>
      <w:numFmt w:val="bullet"/>
      <w:lvlText w:val=""/>
      <w:lvlJc w:val="left"/>
      <w:pPr>
        <w:tabs>
          <w:tab w:val="num" w:pos="0"/>
        </w:tabs>
        <w:ind w:left="7279" w:hanging="526"/>
      </w:pPr>
      <w:rPr>
        <w:rFonts w:ascii="Symbol" w:hAnsi="Symbol" w:cs="Times New Roman"/>
        <w:w w:val="99"/>
        <w:sz w:val="26"/>
        <w:szCs w:val="26"/>
        <w:lang w:val="en-US" w:bidi="en-US"/>
      </w:rPr>
    </w:lvl>
    <w:lvl w:ilvl="7">
      <w:start w:val="1"/>
      <w:numFmt w:val="bullet"/>
      <w:lvlText w:val=""/>
      <w:lvlJc w:val="left"/>
      <w:pPr>
        <w:tabs>
          <w:tab w:val="num" w:pos="0"/>
        </w:tabs>
        <w:ind w:left="8356" w:hanging="526"/>
      </w:pPr>
      <w:rPr>
        <w:rFonts w:ascii="Symbol" w:hAnsi="Symbol" w:cs="Times New Roman"/>
        <w:w w:val="99"/>
        <w:sz w:val="26"/>
        <w:szCs w:val="26"/>
        <w:lang w:val="en-US" w:bidi="en-US"/>
      </w:rPr>
    </w:lvl>
    <w:lvl w:ilvl="8">
      <w:start w:val="1"/>
      <w:numFmt w:val="bullet"/>
      <w:lvlText w:val=""/>
      <w:lvlJc w:val="left"/>
      <w:pPr>
        <w:tabs>
          <w:tab w:val="num" w:pos="0"/>
        </w:tabs>
        <w:ind w:left="9433" w:hanging="526"/>
      </w:pPr>
      <w:rPr>
        <w:rFonts w:ascii="Symbol" w:hAnsi="Symbol" w:cs="Times New Roman"/>
        <w:w w:val="99"/>
        <w:sz w:val="26"/>
        <w:szCs w:val="26"/>
        <w:lang w:val="en-US" w:bidi="en-US"/>
      </w:rPr>
    </w:lvl>
  </w:abstractNum>
  <w:abstractNum w:abstractNumId="18" w15:restartNumberingAfterBreak="0">
    <w:nsid w:val="00000014"/>
    <w:multiLevelType w:val="multilevel"/>
    <w:tmpl w:val="00000014"/>
    <w:name w:val="WW8Num20"/>
    <w:lvl w:ilvl="0">
      <w:start w:val="1"/>
      <w:numFmt w:val="decimal"/>
      <w:lvlText w:val="%1)"/>
      <w:lvlJc w:val="left"/>
      <w:pPr>
        <w:tabs>
          <w:tab w:val="num" w:pos="0"/>
        </w:tabs>
        <w:ind w:left="812" w:hanging="540"/>
      </w:pPr>
      <w:rPr>
        <w:rFonts w:cs="Times New Roman"/>
      </w:rPr>
    </w:lvl>
    <w:lvl w:ilvl="1">
      <w:start w:val="1"/>
      <w:numFmt w:val="bullet"/>
      <w:lvlText w:val=""/>
      <w:lvlJc w:val="left"/>
      <w:pPr>
        <w:tabs>
          <w:tab w:val="num" w:pos="0"/>
        </w:tabs>
        <w:ind w:left="1896" w:hanging="540"/>
      </w:pPr>
      <w:rPr>
        <w:rFonts w:ascii="Symbol" w:hAnsi="Symbol" w:cs="Symbol"/>
        <w:lang w:val="en-US" w:bidi="en-US"/>
      </w:rPr>
    </w:lvl>
    <w:lvl w:ilvl="2">
      <w:start w:val="1"/>
      <w:numFmt w:val="bullet"/>
      <w:lvlText w:val=""/>
      <w:lvlJc w:val="left"/>
      <w:pPr>
        <w:tabs>
          <w:tab w:val="num" w:pos="0"/>
        </w:tabs>
        <w:ind w:left="2973" w:hanging="540"/>
      </w:pPr>
      <w:rPr>
        <w:rFonts w:ascii="Symbol" w:hAnsi="Symbol" w:cs="Symbol"/>
        <w:lang w:val="en-US" w:bidi="en-US"/>
      </w:rPr>
    </w:lvl>
    <w:lvl w:ilvl="3">
      <w:start w:val="1"/>
      <w:numFmt w:val="bullet"/>
      <w:lvlText w:val=""/>
      <w:lvlJc w:val="left"/>
      <w:pPr>
        <w:tabs>
          <w:tab w:val="num" w:pos="0"/>
        </w:tabs>
        <w:ind w:left="4049" w:hanging="540"/>
      </w:pPr>
      <w:rPr>
        <w:rFonts w:ascii="Symbol" w:hAnsi="Symbol" w:cs="Symbol"/>
        <w:lang w:val="en-US" w:bidi="en-US"/>
      </w:rPr>
    </w:lvl>
    <w:lvl w:ilvl="4">
      <w:start w:val="1"/>
      <w:numFmt w:val="bullet"/>
      <w:lvlText w:val=""/>
      <w:lvlJc w:val="left"/>
      <w:pPr>
        <w:tabs>
          <w:tab w:val="num" w:pos="0"/>
        </w:tabs>
        <w:ind w:left="5126" w:hanging="540"/>
      </w:pPr>
      <w:rPr>
        <w:rFonts w:ascii="Symbol" w:hAnsi="Symbol" w:cs="Symbol"/>
        <w:lang w:val="en-US" w:bidi="en-US"/>
      </w:rPr>
    </w:lvl>
    <w:lvl w:ilvl="5">
      <w:start w:val="1"/>
      <w:numFmt w:val="bullet"/>
      <w:lvlText w:val=""/>
      <w:lvlJc w:val="left"/>
      <w:pPr>
        <w:tabs>
          <w:tab w:val="num" w:pos="0"/>
        </w:tabs>
        <w:ind w:left="6203" w:hanging="540"/>
      </w:pPr>
      <w:rPr>
        <w:rFonts w:ascii="Symbol" w:hAnsi="Symbol" w:cs="Symbol"/>
        <w:lang w:val="en-US" w:bidi="en-US"/>
      </w:rPr>
    </w:lvl>
    <w:lvl w:ilvl="6">
      <w:start w:val="1"/>
      <w:numFmt w:val="bullet"/>
      <w:lvlText w:val=""/>
      <w:lvlJc w:val="left"/>
      <w:pPr>
        <w:tabs>
          <w:tab w:val="num" w:pos="0"/>
        </w:tabs>
        <w:ind w:left="7279" w:hanging="540"/>
      </w:pPr>
      <w:rPr>
        <w:rFonts w:ascii="Symbol" w:hAnsi="Symbol" w:cs="Symbol"/>
        <w:lang w:val="en-US" w:bidi="en-US"/>
      </w:rPr>
    </w:lvl>
    <w:lvl w:ilvl="7">
      <w:start w:val="1"/>
      <w:numFmt w:val="bullet"/>
      <w:lvlText w:val=""/>
      <w:lvlJc w:val="left"/>
      <w:pPr>
        <w:tabs>
          <w:tab w:val="num" w:pos="0"/>
        </w:tabs>
        <w:ind w:left="8356" w:hanging="540"/>
      </w:pPr>
      <w:rPr>
        <w:rFonts w:ascii="Symbol" w:hAnsi="Symbol" w:cs="Symbol"/>
        <w:lang w:val="en-US" w:bidi="en-US"/>
      </w:rPr>
    </w:lvl>
    <w:lvl w:ilvl="8">
      <w:start w:val="1"/>
      <w:numFmt w:val="bullet"/>
      <w:lvlText w:val=""/>
      <w:lvlJc w:val="left"/>
      <w:pPr>
        <w:tabs>
          <w:tab w:val="num" w:pos="0"/>
        </w:tabs>
        <w:ind w:left="9433" w:hanging="540"/>
      </w:pPr>
      <w:rPr>
        <w:rFonts w:ascii="Symbol" w:hAnsi="Symbol" w:cs="Symbol"/>
        <w:lang w:val="en-US" w:bidi="en-US"/>
      </w:rPr>
    </w:lvl>
  </w:abstractNum>
  <w:abstractNum w:abstractNumId="19" w15:restartNumberingAfterBreak="0">
    <w:nsid w:val="00000015"/>
    <w:multiLevelType w:val="multilevel"/>
    <w:tmpl w:val="00000015"/>
    <w:name w:val="WW8Num21"/>
    <w:lvl w:ilvl="0">
      <w:start w:val="1"/>
      <w:numFmt w:val="decimal"/>
      <w:lvlText w:val="%1)"/>
      <w:lvlJc w:val="left"/>
      <w:pPr>
        <w:tabs>
          <w:tab w:val="num" w:pos="0"/>
        </w:tabs>
        <w:ind w:left="812" w:hanging="349"/>
      </w:pPr>
      <w:rPr>
        <w:rFonts w:cs="Times New Roman"/>
        <w:sz w:val="26"/>
        <w:szCs w:val="26"/>
        <w:lang w:val="ru-RU"/>
      </w:rPr>
    </w:lvl>
    <w:lvl w:ilvl="1">
      <w:start w:val="1"/>
      <w:numFmt w:val="bullet"/>
      <w:lvlText w:val="•"/>
      <w:lvlJc w:val="left"/>
      <w:pPr>
        <w:tabs>
          <w:tab w:val="num" w:pos="0"/>
        </w:tabs>
        <w:ind w:left="1173" w:hanging="361"/>
      </w:pPr>
      <w:rPr>
        <w:rFonts w:ascii="Courier New" w:hAnsi="Courier New" w:cs="Courier New"/>
      </w:rPr>
    </w:lvl>
    <w:lvl w:ilvl="2">
      <w:start w:val="1"/>
      <w:numFmt w:val="bullet"/>
      <w:lvlText w:val=""/>
      <w:lvlJc w:val="left"/>
      <w:pPr>
        <w:tabs>
          <w:tab w:val="num" w:pos="0"/>
        </w:tabs>
        <w:ind w:left="2336" w:hanging="361"/>
      </w:pPr>
      <w:rPr>
        <w:rFonts w:ascii="Symbol" w:hAnsi="Symbol" w:cs="Wingdings"/>
      </w:rPr>
    </w:lvl>
    <w:lvl w:ilvl="3">
      <w:start w:val="1"/>
      <w:numFmt w:val="bullet"/>
      <w:lvlText w:val=""/>
      <w:lvlJc w:val="left"/>
      <w:pPr>
        <w:tabs>
          <w:tab w:val="num" w:pos="0"/>
        </w:tabs>
        <w:ind w:left="3492" w:hanging="361"/>
      </w:pPr>
      <w:rPr>
        <w:rFonts w:ascii="Symbol" w:hAnsi="Symbol" w:cs="Wingdings"/>
      </w:rPr>
    </w:lvl>
    <w:lvl w:ilvl="4">
      <w:start w:val="1"/>
      <w:numFmt w:val="bullet"/>
      <w:lvlText w:val=""/>
      <w:lvlJc w:val="left"/>
      <w:pPr>
        <w:tabs>
          <w:tab w:val="num" w:pos="0"/>
        </w:tabs>
        <w:ind w:left="4648" w:hanging="361"/>
      </w:pPr>
      <w:rPr>
        <w:rFonts w:ascii="Symbol" w:hAnsi="Symbol" w:cs="Wingdings"/>
      </w:rPr>
    </w:lvl>
    <w:lvl w:ilvl="5">
      <w:start w:val="1"/>
      <w:numFmt w:val="bullet"/>
      <w:lvlText w:val=""/>
      <w:lvlJc w:val="left"/>
      <w:pPr>
        <w:tabs>
          <w:tab w:val="num" w:pos="0"/>
        </w:tabs>
        <w:ind w:left="5805" w:hanging="361"/>
      </w:pPr>
      <w:rPr>
        <w:rFonts w:ascii="Symbol" w:hAnsi="Symbol" w:cs="Wingdings"/>
      </w:rPr>
    </w:lvl>
    <w:lvl w:ilvl="6">
      <w:start w:val="1"/>
      <w:numFmt w:val="bullet"/>
      <w:lvlText w:val=""/>
      <w:lvlJc w:val="left"/>
      <w:pPr>
        <w:tabs>
          <w:tab w:val="num" w:pos="0"/>
        </w:tabs>
        <w:ind w:left="6961" w:hanging="361"/>
      </w:pPr>
      <w:rPr>
        <w:rFonts w:ascii="Symbol" w:hAnsi="Symbol" w:cs="Wingdings"/>
      </w:rPr>
    </w:lvl>
    <w:lvl w:ilvl="7">
      <w:start w:val="1"/>
      <w:numFmt w:val="bullet"/>
      <w:lvlText w:val=""/>
      <w:lvlJc w:val="left"/>
      <w:pPr>
        <w:tabs>
          <w:tab w:val="num" w:pos="0"/>
        </w:tabs>
        <w:ind w:left="8117" w:hanging="361"/>
      </w:pPr>
      <w:rPr>
        <w:rFonts w:ascii="Symbol" w:hAnsi="Symbol" w:cs="Wingdings"/>
      </w:rPr>
    </w:lvl>
    <w:lvl w:ilvl="8">
      <w:start w:val="1"/>
      <w:numFmt w:val="bullet"/>
      <w:lvlText w:val=""/>
      <w:lvlJc w:val="left"/>
      <w:pPr>
        <w:tabs>
          <w:tab w:val="num" w:pos="0"/>
        </w:tabs>
        <w:ind w:left="9273" w:hanging="361"/>
      </w:pPr>
      <w:rPr>
        <w:rFonts w:ascii="Symbol" w:hAnsi="Symbol" w:cs="Wingdings"/>
      </w:rPr>
    </w:lvl>
  </w:abstractNum>
  <w:abstractNum w:abstractNumId="20" w15:restartNumberingAfterBreak="0">
    <w:nsid w:val="00000016"/>
    <w:multiLevelType w:val="multilevel"/>
    <w:tmpl w:val="00000016"/>
    <w:name w:val="WW8Num22"/>
    <w:lvl w:ilvl="0">
      <w:start w:val="1"/>
      <w:numFmt w:val="decimal"/>
      <w:lvlText w:val="%1)"/>
      <w:lvlJc w:val="left"/>
      <w:pPr>
        <w:tabs>
          <w:tab w:val="num" w:pos="0"/>
        </w:tabs>
        <w:ind w:left="812" w:hanging="435"/>
      </w:pPr>
      <w:rPr>
        <w:sz w:val="26"/>
        <w:szCs w:val="26"/>
        <w:lang w:val="ru-RU"/>
      </w:rPr>
    </w:lvl>
    <w:lvl w:ilvl="1">
      <w:start w:val="1"/>
      <w:numFmt w:val="bullet"/>
      <w:lvlText w:val=""/>
      <w:lvlJc w:val="left"/>
      <w:pPr>
        <w:tabs>
          <w:tab w:val="num" w:pos="0"/>
        </w:tabs>
        <w:ind w:left="1896" w:hanging="435"/>
      </w:pPr>
      <w:rPr>
        <w:rFonts w:ascii="Symbol" w:hAnsi="Symbol" w:cs="Symbol"/>
      </w:rPr>
    </w:lvl>
    <w:lvl w:ilvl="2">
      <w:start w:val="1"/>
      <w:numFmt w:val="bullet"/>
      <w:lvlText w:val=""/>
      <w:lvlJc w:val="left"/>
      <w:pPr>
        <w:tabs>
          <w:tab w:val="num" w:pos="0"/>
        </w:tabs>
        <w:ind w:left="2973" w:hanging="435"/>
      </w:pPr>
      <w:rPr>
        <w:rFonts w:ascii="Symbol" w:hAnsi="Symbol" w:cs="Symbol"/>
      </w:rPr>
    </w:lvl>
    <w:lvl w:ilvl="3">
      <w:start w:val="1"/>
      <w:numFmt w:val="bullet"/>
      <w:lvlText w:val=""/>
      <w:lvlJc w:val="left"/>
      <w:pPr>
        <w:tabs>
          <w:tab w:val="num" w:pos="0"/>
        </w:tabs>
        <w:ind w:left="4049" w:hanging="435"/>
      </w:pPr>
      <w:rPr>
        <w:rFonts w:ascii="Symbol" w:hAnsi="Symbol" w:cs="Symbol"/>
      </w:rPr>
    </w:lvl>
    <w:lvl w:ilvl="4">
      <w:start w:val="1"/>
      <w:numFmt w:val="bullet"/>
      <w:lvlText w:val=""/>
      <w:lvlJc w:val="left"/>
      <w:pPr>
        <w:tabs>
          <w:tab w:val="num" w:pos="0"/>
        </w:tabs>
        <w:ind w:left="5126" w:hanging="435"/>
      </w:pPr>
      <w:rPr>
        <w:rFonts w:ascii="Symbol" w:hAnsi="Symbol" w:cs="Symbol"/>
      </w:rPr>
    </w:lvl>
    <w:lvl w:ilvl="5">
      <w:start w:val="1"/>
      <w:numFmt w:val="bullet"/>
      <w:lvlText w:val=""/>
      <w:lvlJc w:val="left"/>
      <w:pPr>
        <w:tabs>
          <w:tab w:val="num" w:pos="0"/>
        </w:tabs>
        <w:ind w:left="6203" w:hanging="435"/>
      </w:pPr>
      <w:rPr>
        <w:rFonts w:ascii="Symbol" w:hAnsi="Symbol" w:cs="Symbol"/>
      </w:rPr>
    </w:lvl>
    <w:lvl w:ilvl="6">
      <w:start w:val="1"/>
      <w:numFmt w:val="bullet"/>
      <w:lvlText w:val=""/>
      <w:lvlJc w:val="left"/>
      <w:pPr>
        <w:tabs>
          <w:tab w:val="num" w:pos="0"/>
        </w:tabs>
        <w:ind w:left="7279" w:hanging="435"/>
      </w:pPr>
      <w:rPr>
        <w:rFonts w:ascii="Symbol" w:hAnsi="Symbol" w:cs="Symbol"/>
      </w:rPr>
    </w:lvl>
    <w:lvl w:ilvl="7">
      <w:start w:val="1"/>
      <w:numFmt w:val="bullet"/>
      <w:lvlText w:val=""/>
      <w:lvlJc w:val="left"/>
      <w:pPr>
        <w:tabs>
          <w:tab w:val="num" w:pos="0"/>
        </w:tabs>
        <w:ind w:left="8356" w:hanging="435"/>
      </w:pPr>
      <w:rPr>
        <w:rFonts w:ascii="Symbol" w:hAnsi="Symbol" w:cs="Symbol"/>
      </w:rPr>
    </w:lvl>
    <w:lvl w:ilvl="8">
      <w:start w:val="1"/>
      <w:numFmt w:val="bullet"/>
      <w:lvlText w:val=""/>
      <w:lvlJc w:val="left"/>
      <w:pPr>
        <w:tabs>
          <w:tab w:val="num" w:pos="0"/>
        </w:tabs>
        <w:ind w:left="9433" w:hanging="435"/>
      </w:pPr>
      <w:rPr>
        <w:rFonts w:ascii="Symbol" w:hAnsi="Symbol" w:cs="Symbol"/>
      </w:rPr>
    </w:lvl>
  </w:abstractNum>
  <w:abstractNum w:abstractNumId="21" w15:restartNumberingAfterBreak="0">
    <w:nsid w:val="00000017"/>
    <w:multiLevelType w:val="multilevel"/>
    <w:tmpl w:val="00000017"/>
    <w:name w:val="WW8Num23"/>
    <w:lvl w:ilvl="0">
      <w:start w:val="3"/>
      <w:numFmt w:val="decimal"/>
      <w:lvlText w:val="%1"/>
      <w:lvlJc w:val="left"/>
      <w:pPr>
        <w:tabs>
          <w:tab w:val="num" w:pos="0"/>
        </w:tabs>
        <w:ind w:left="812" w:hanging="709"/>
      </w:pPr>
    </w:lvl>
    <w:lvl w:ilvl="1">
      <w:start w:val="7"/>
      <w:numFmt w:val="decimal"/>
      <w:lvlText w:val="%1.%2."/>
      <w:lvlJc w:val="left"/>
      <w:pPr>
        <w:tabs>
          <w:tab w:val="num" w:pos="0"/>
        </w:tabs>
        <w:ind w:left="812" w:hanging="709"/>
      </w:pPr>
    </w:lvl>
    <w:lvl w:ilvl="2">
      <w:start w:val="1"/>
      <w:numFmt w:val="decimal"/>
      <w:lvlText w:val="%3)"/>
      <w:lvlJc w:val="left"/>
      <w:pPr>
        <w:tabs>
          <w:tab w:val="num" w:pos="0"/>
        </w:tabs>
        <w:ind w:left="812" w:hanging="483"/>
      </w:pPr>
      <w:rPr>
        <w:rFonts w:cs="Times New Roman"/>
      </w:rPr>
    </w:lvl>
    <w:lvl w:ilvl="3">
      <w:start w:val="1"/>
      <w:numFmt w:val="bullet"/>
      <w:lvlText w:val=""/>
      <w:lvlJc w:val="left"/>
      <w:pPr>
        <w:tabs>
          <w:tab w:val="num" w:pos="0"/>
        </w:tabs>
        <w:ind w:left="4049" w:hanging="483"/>
      </w:pPr>
      <w:rPr>
        <w:rFonts w:ascii="Symbol" w:hAnsi="Symbol" w:cs="Liberation Serif"/>
        <w:lang w:val="en-US" w:bidi="en-US"/>
      </w:rPr>
    </w:lvl>
    <w:lvl w:ilvl="4">
      <w:start w:val="1"/>
      <w:numFmt w:val="bullet"/>
      <w:lvlText w:val=""/>
      <w:lvlJc w:val="left"/>
      <w:pPr>
        <w:tabs>
          <w:tab w:val="num" w:pos="0"/>
        </w:tabs>
        <w:ind w:left="5126" w:hanging="483"/>
      </w:pPr>
      <w:rPr>
        <w:rFonts w:ascii="Symbol" w:hAnsi="Symbol" w:cs="Liberation Serif"/>
        <w:lang w:val="en-US" w:bidi="en-US"/>
      </w:rPr>
    </w:lvl>
    <w:lvl w:ilvl="5">
      <w:start w:val="1"/>
      <w:numFmt w:val="bullet"/>
      <w:lvlText w:val=""/>
      <w:lvlJc w:val="left"/>
      <w:pPr>
        <w:tabs>
          <w:tab w:val="num" w:pos="0"/>
        </w:tabs>
        <w:ind w:left="6203" w:hanging="483"/>
      </w:pPr>
      <w:rPr>
        <w:rFonts w:ascii="Symbol" w:hAnsi="Symbol" w:cs="Liberation Serif"/>
        <w:lang w:val="en-US" w:bidi="en-US"/>
      </w:rPr>
    </w:lvl>
    <w:lvl w:ilvl="6">
      <w:start w:val="1"/>
      <w:numFmt w:val="bullet"/>
      <w:lvlText w:val=""/>
      <w:lvlJc w:val="left"/>
      <w:pPr>
        <w:tabs>
          <w:tab w:val="num" w:pos="0"/>
        </w:tabs>
        <w:ind w:left="7279" w:hanging="483"/>
      </w:pPr>
      <w:rPr>
        <w:rFonts w:ascii="Symbol" w:hAnsi="Symbol" w:cs="Liberation Serif"/>
        <w:lang w:val="en-US" w:bidi="en-US"/>
      </w:rPr>
    </w:lvl>
    <w:lvl w:ilvl="7">
      <w:start w:val="1"/>
      <w:numFmt w:val="bullet"/>
      <w:lvlText w:val=""/>
      <w:lvlJc w:val="left"/>
      <w:pPr>
        <w:tabs>
          <w:tab w:val="num" w:pos="0"/>
        </w:tabs>
        <w:ind w:left="8356" w:hanging="483"/>
      </w:pPr>
      <w:rPr>
        <w:rFonts w:ascii="Symbol" w:hAnsi="Symbol" w:cs="Liberation Serif"/>
        <w:lang w:val="en-US" w:bidi="en-US"/>
      </w:rPr>
    </w:lvl>
    <w:lvl w:ilvl="8">
      <w:start w:val="1"/>
      <w:numFmt w:val="bullet"/>
      <w:lvlText w:val=""/>
      <w:lvlJc w:val="left"/>
      <w:pPr>
        <w:tabs>
          <w:tab w:val="num" w:pos="0"/>
        </w:tabs>
        <w:ind w:left="9433" w:hanging="483"/>
      </w:pPr>
      <w:rPr>
        <w:rFonts w:ascii="Symbol" w:hAnsi="Symbol" w:cs="Liberation Serif"/>
        <w:lang w:val="en-US" w:bidi="en-US"/>
      </w:rPr>
    </w:lvl>
  </w:abstractNum>
  <w:abstractNum w:abstractNumId="22" w15:restartNumberingAfterBreak="0">
    <w:nsid w:val="00000018"/>
    <w:multiLevelType w:val="multilevel"/>
    <w:tmpl w:val="00000018"/>
    <w:name w:val="WW8Num24"/>
    <w:lvl w:ilvl="0">
      <w:start w:val="3"/>
      <w:numFmt w:val="decimal"/>
      <w:lvlText w:val="%1."/>
      <w:lvlJc w:val="left"/>
      <w:pPr>
        <w:tabs>
          <w:tab w:val="num" w:pos="0"/>
        </w:tabs>
        <w:ind w:left="390" w:hanging="390"/>
      </w:pPr>
    </w:lvl>
    <w:lvl w:ilvl="1">
      <w:start w:val="1"/>
      <w:numFmt w:val="decimal"/>
      <w:lvlText w:val="%1.%2."/>
      <w:lvlJc w:val="left"/>
      <w:pPr>
        <w:tabs>
          <w:tab w:val="num" w:pos="0"/>
        </w:tabs>
        <w:ind w:left="1532" w:hanging="720"/>
      </w:pPr>
      <w:rPr>
        <w:b/>
        <w:sz w:val="26"/>
        <w:szCs w:val="26"/>
        <w:lang w:val="ru-RU"/>
      </w:rPr>
    </w:lvl>
    <w:lvl w:ilvl="2">
      <w:start w:val="1"/>
      <w:numFmt w:val="decimal"/>
      <w:lvlText w:val="%1.%2.%3."/>
      <w:lvlJc w:val="left"/>
      <w:pPr>
        <w:tabs>
          <w:tab w:val="num" w:pos="0"/>
        </w:tabs>
        <w:ind w:left="2344" w:hanging="720"/>
      </w:pPr>
    </w:lvl>
    <w:lvl w:ilvl="3">
      <w:start w:val="1"/>
      <w:numFmt w:val="decimal"/>
      <w:lvlText w:val="%1.%2.%3.%4."/>
      <w:lvlJc w:val="left"/>
      <w:pPr>
        <w:tabs>
          <w:tab w:val="num" w:pos="0"/>
        </w:tabs>
        <w:ind w:left="3516" w:hanging="1080"/>
      </w:pPr>
    </w:lvl>
    <w:lvl w:ilvl="4">
      <w:start w:val="1"/>
      <w:numFmt w:val="decimal"/>
      <w:lvlText w:val="%1.%2.%3.%4.%5."/>
      <w:lvlJc w:val="left"/>
      <w:pPr>
        <w:tabs>
          <w:tab w:val="num" w:pos="0"/>
        </w:tabs>
        <w:ind w:left="4328" w:hanging="1080"/>
      </w:pPr>
    </w:lvl>
    <w:lvl w:ilvl="5">
      <w:start w:val="1"/>
      <w:numFmt w:val="decimal"/>
      <w:lvlText w:val="%1.%2.%3.%4.%5.%6."/>
      <w:lvlJc w:val="left"/>
      <w:pPr>
        <w:tabs>
          <w:tab w:val="num" w:pos="0"/>
        </w:tabs>
        <w:ind w:left="5500" w:hanging="1440"/>
      </w:pPr>
    </w:lvl>
    <w:lvl w:ilvl="6">
      <w:start w:val="1"/>
      <w:numFmt w:val="decimal"/>
      <w:lvlText w:val="%1.%2.%3.%4.%5.%6.%7."/>
      <w:lvlJc w:val="left"/>
      <w:pPr>
        <w:tabs>
          <w:tab w:val="num" w:pos="0"/>
        </w:tabs>
        <w:ind w:left="6312" w:hanging="1440"/>
      </w:pPr>
    </w:lvl>
    <w:lvl w:ilvl="7">
      <w:start w:val="1"/>
      <w:numFmt w:val="decimal"/>
      <w:lvlText w:val="%1.%2.%3.%4.%5.%6.%7.%8."/>
      <w:lvlJc w:val="left"/>
      <w:pPr>
        <w:tabs>
          <w:tab w:val="num" w:pos="0"/>
        </w:tabs>
        <w:ind w:left="7484" w:hanging="1800"/>
      </w:pPr>
    </w:lvl>
    <w:lvl w:ilvl="8">
      <w:start w:val="1"/>
      <w:numFmt w:val="decimal"/>
      <w:lvlText w:val="%1.%2.%3.%4.%5.%6.%7.%8.%9."/>
      <w:lvlJc w:val="left"/>
      <w:pPr>
        <w:tabs>
          <w:tab w:val="num" w:pos="0"/>
        </w:tabs>
        <w:ind w:left="8296" w:hanging="1800"/>
      </w:pPr>
    </w:lvl>
  </w:abstractNum>
  <w:abstractNum w:abstractNumId="23" w15:restartNumberingAfterBreak="0">
    <w:nsid w:val="00000019"/>
    <w:multiLevelType w:val="multilevel"/>
    <w:tmpl w:val="00000019"/>
    <w:name w:val="WW8Num25"/>
    <w:lvl w:ilvl="0">
      <w:start w:val="3"/>
      <w:numFmt w:val="decimal"/>
      <w:lvlText w:val="%1"/>
      <w:lvlJc w:val="left"/>
      <w:pPr>
        <w:tabs>
          <w:tab w:val="num" w:pos="0"/>
        </w:tabs>
        <w:ind w:left="525" w:hanging="525"/>
      </w:pPr>
    </w:lvl>
    <w:lvl w:ilvl="1">
      <w:start w:val="1"/>
      <w:numFmt w:val="decimal"/>
      <w:lvlText w:val="%1.%2"/>
      <w:lvlJc w:val="left"/>
      <w:pPr>
        <w:tabs>
          <w:tab w:val="num" w:pos="0"/>
        </w:tabs>
        <w:ind w:left="525" w:hanging="525"/>
      </w:pPr>
      <w:rPr>
        <w:lang w:val="ru-RU"/>
      </w:rPr>
    </w:lvl>
    <w:lvl w:ilvl="2">
      <w:start w:val="3"/>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4" w15:restartNumberingAfterBreak="0">
    <w:nsid w:val="0000001A"/>
    <w:multiLevelType w:val="multilevel"/>
    <w:tmpl w:val="0000001A"/>
    <w:name w:val="WW8Num26"/>
    <w:lvl w:ilvl="0">
      <w:start w:val="1"/>
      <w:numFmt w:val="bullet"/>
      <w:lvlText w:val=""/>
      <w:lvlJc w:val="left"/>
      <w:pPr>
        <w:tabs>
          <w:tab w:val="num" w:pos="0"/>
        </w:tabs>
        <w:ind w:left="720" w:hanging="360"/>
      </w:pPr>
      <w:rPr>
        <w:rFonts w:ascii="Symbol" w:hAnsi="Symbol" w:cs="Symbol"/>
        <w:sz w:val="26"/>
        <w:szCs w:val="26"/>
        <w:lang w:val="ru-RU"/>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6"/>
        <w:szCs w:val="26"/>
        <w:lang w:val="ru-RU"/>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6"/>
        <w:szCs w:val="26"/>
        <w:lang w:val="ru-RU"/>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15:restartNumberingAfterBreak="0">
    <w:nsid w:val="0000001B"/>
    <w:multiLevelType w:val="multilevel"/>
    <w:tmpl w:val="0000001B"/>
    <w:name w:val="WW8Num27"/>
    <w:lvl w:ilvl="0">
      <w:start w:val="1"/>
      <w:numFmt w:val="bullet"/>
      <w:lvlText w:val=""/>
      <w:lvlJc w:val="left"/>
      <w:pPr>
        <w:tabs>
          <w:tab w:val="num" w:pos="0"/>
        </w:tabs>
        <w:ind w:left="720" w:hanging="360"/>
      </w:pPr>
      <w:rPr>
        <w:rFonts w:ascii="Symbol" w:hAnsi="Symbol" w:cs="Symbol"/>
        <w:sz w:val="26"/>
        <w:szCs w:val="26"/>
        <w:lang w:val="ru-RU"/>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6"/>
        <w:szCs w:val="26"/>
        <w:lang w:val="ru-RU"/>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6"/>
        <w:szCs w:val="26"/>
        <w:lang w:val="ru-RU"/>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6" w15:restartNumberingAfterBreak="0">
    <w:nsid w:val="0000001C"/>
    <w:multiLevelType w:val="multilevel"/>
    <w:tmpl w:val="0000001C"/>
    <w:name w:val="WW8Num28"/>
    <w:lvl w:ilvl="0">
      <w:start w:val="3"/>
      <w:numFmt w:val="decimal"/>
      <w:lvlText w:val="%1."/>
      <w:lvlJc w:val="left"/>
      <w:pPr>
        <w:tabs>
          <w:tab w:val="num" w:pos="0"/>
        </w:tabs>
        <w:ind w:left="585" w:hanging="585"/>
      </w:pPr>
    </w:lvl>
    <w:lvl w:ilvl="1">
      <w:start w:val="2"/>
      <w:numFmt w:val="decimal"/>
      <w:lvlText w:val="%1.%2."/>
      <w:lvlJc w:val="left"/>
      <w:pPr>
        <w:tabs>
          <w:tab w:val="num" w:pos="0"/>
        </w:tabs>
        <w:ind w:left="720" w:hanging="720"/>
      </w:pPr>
    </w:lvl>
    <w:lvl w:ilvl="2">
      <w:start w:val="8"/>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7" w15:restartNumberingAfterBreak="0">
    <w:nsid w:val="0000001D"/>
    <w:multiLevelType w:val="multilevel"/>
    <w:tmpl w:val="0000001D"/>
    <w:name w:val="WW8Num29"/>
    <w:lvl w:ilvl="0">
      <w:start w:val="1"/>
      <w:numFmt w:val="bullet"/>
      <w:lvlText w:val=""/>
      <w:lvlJc w:val="left"/>
      <w:pPr>
        <w:tabs>
          <w:tab w:val="num" w:pos="0"/>
        </w:tabs>
        <w:ind w:left="720" w:hanging="360"/>
      </w:pPr>
      <w:rPr>
        <w:rFonts w:ascii="Symbol" w:hAnsi="Symbol" w:cs="Symbol"/>
        <w:lang w:val="en-US" w:bidi="en-US"/>
      </w:rPr>
    </w:lvl>
    <w:lvl w:ilvl="1">
      <w:start w:val="1"/>
      <w:numFmt w:val="bullet"/>
      <w:lvlText w:val="o"/>
      <w:lvlJc w:val="left"/>
      <w:pPr>
        <w:tabs>
          <w:tab w:val="num" w:pos="0"/>
        </w:tabs>
        <w:ind w:left="1440" w:hanging="360"/>
      </w:pPr>
      <w:rPr>
        <w:rFonts w:ascii="Courier New" w:hAnsi="Courier New" w:cs="Times New Roman"/>
        <w:w w:val="99"/>
        <w:sz w:val="26"/>
        <w:szCs w:val="26"/>
        <w:lang w:val="en-US" w:bidi="en-US"/>
      </w:rPr>
    </w:lvl>
    <w:lvl w:ilvl="2">
      <w:start w:val="1"/>
      <w:numFmt w:val="bullet"/>
      <w:lvlText w:val=""/>
      <w:lvlJc w:val="left"/>
      <w:pPr>
        <w:tabs>
          <w:tab w:val="num" w:pos="0"/>
        </w:tabs>
        <w:ind w:left="2160" w:hanging="360"/>
      </w:pPr>
      <w:rPr>
        <w:rFonts w:ascii="Wingdings" w:hAnsi="Wingdings" w:cs="Times New Roman"/>
        <w:b/>
        <w:bCs/>
        <w:w w:val="100"/>
        <w:sz w:val="28"/>
        <w:szCs w:val="28"/>
        <w:lang w:val="en-US" w:bidi="en-US"/>
      </w:rPr>
    </w:lvl>
    <w:lvl w:ilvl="3">
      <w:start w:val="1"/>
      <w:numFmt w:val="bullet"/>
      <w:lvlText w:val=""/>
      <w:lvlJc w:val="left"/>
      <w:pPr>
        <w:tabs>
          <w:tab w:val="num" w:pos="0"/>
        </w:tabs>
        <w:ind w:left="2880" w:hanging="360"/>
      </w:pPr>
      <w:rPr>
        <w:rFonts w:ascii="Symbol" w:hAnsi="Symbol" w:cs="Symbol"/>
        <w:lang w:val="en-US" w:bidi="en-US"/>
      </w:rPr>
    </w:lvl>
    <w:lvl w:ilvl="4">
      <w:start w:val="1"/>
      <w:numFmt w:val="bullet"/>
      <w:lvlText w:val="o"/>
      <w:lvlJc w:val="left"/>
      <w:pPr>
        <w:tabs>
          <w:tab w:val="num" w:pos="0"/>
        </w:tabs>
        <w:ind w:left="3600" w:hanging="360"/>
      </w:pPr>
      <w:rPr>
        <w:rFonts w:ascii="Courier New" w:hAnsi="Courier New" w:cs="Times New Roman"/>
        <w:w w:val="99"/>
        <w:sz w:val="26"/>
        <w:szCs w:val="26"/>
        <w:lang w:val="en-US" w:bidi="en-US"/>
      </w:rPr>
    </w:lvl>
    <w:lvl w:ilvl="5">
      <w:start w:val="1"/>
      <w:numFmt w:val="bullet"/>
      <w:lvlText w:val=""/>
      <w:lvlJc w:val="left"/>
      <w:pPr>
        <w:tabs>
          <w:tab w:val="num" w:pos="0"/>
        </w:tabs>
        <w:ind w:left="4320" w:hanging="360"/>
      </w:pPr>
      <w:rPr>
        <w:rFonts w:ascii="Wingdings" w:hAnsi="Wingdings" w:cs="Times New Roman"/>
        <w:b/>
        <w:bCs/>
        <w:w w:val="100"/>
        <w:sz w:val="28"/>
        <w:szCs w:val="28"/>
        <w:lang w:val="en-US" w:bidi="en-US"/>
      </w:rPr>
    </w:lvl>
    <w:lvl w:ilvl="6">
      <w:start w:val="1"/>
      <w:numFmt w:val="bullet"/>
      <w:lvlText w:val=""/>
      <w:lvlJc w:val="left"/>
      <w:pPr>
        <w:tabs>
          <w:tab w:val="num" w:pos="0"/>
        </w:tabs>
        <w:ind w:left="5040" w:hanging="360"/>
      </w:pPr>
      <w:rPr>
        <w:rFonts w:ascii="Symbol" w:hAnsi="Symbol" w:cs="Symbol"/>
        <w:lang w:val="en-US" w:bidi="en-US"/>
      </w:rPr>
    </w:lvl>
    <w:lvl w:ilvl="7">
      <w:start w:val="1"/>
      <w:numFmt w:val="bullet"/>
      <w:lvlText w:val="o"/>
      <w:lvlJc w:val="left"/>
      <w:pPr>
        <w:tabs>
          <w:tab w:val="num" w:pos="0"/>
        </w:tabs>
        <w:ind w:left="5760" w:hanging="360"/>
      </w:pPr>
      <w:rPr>
        <w:rFonts w:ascii="Courier New" w:hAnsi="Courier New" w:cs="Times New Roman"/>
        <w:w w:val="99"/>
        <w:sz w:val="26"/>
        <w:szCs w:val="26"/>
        <w:lang w:val="en-US" w:bidi="en-US"/>
      </w:rPr>
    </w:lvl>
    <w:lvl w:ilvl="8">
      <w:start w:val="1"/>
      <w:numFmt w:val="bullet"/>
      <w:lvlText w:val=""/>
      <w:lvlJc w:val="left"/>
      <w:pPr>
        <w:tabs>
          <w:tab w:val="num" w:pos="0"/>
        </w:tabs>
        <w:ind w:left="6480" w:hanging="360"/>
      </w:pPr>
      <w:rPr>
        <w:rFonts w:ascii="Wingdings" w:hAnsi="Wingdings" w:cs="Times New Roman"/>
        <w:b/>
        <w:bCs/>
        <w:w w:val="100"/>
        <w:sz w:val="28"/>
        <w:szCs w:val="28"/>
        <w:lang w:val="en-US" w:bidi="en-US"/>
      </w:rPr>
    </w:lvl>
  </w:abstractNum>
  <w:abstractNum w:abstractNumId="28" w15:restartNumberingAfterBreak="0">
    <w:nsid w:val="0000001E"/>
    <w:multiLevelType w:val="multilevel"/>
    <w:tmpl w:val="0000001E"/>
    <w:name w:val="WW8Num30"/>
    <w:lvl w:ilvl="0">
      <w:start w:val="1"/>
      <w:numFmt w:val="bullet"/>
      <w:lvlText w:val=""/>
      <w:lvlJc w:val="left"/>
      <w:pPr>
        <w:tabs>
          <w:tab w:val="num" w:pos="0"/>
        </w:tabs>
        <w:ind w:left="720" w:hanging="360"/>
      </w:pPr>
      <w:rPr>
        <w:rFonts w:ascii="Symbol" w:hAnsi="Symbol" w:cs="Symbol"/>
        <w:sz w:val="26"/>
        <w:szCs w:val="26"/>
        <w:lang w:val="ru-RU"/>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6"/>
        <w:szCs w:val="26"/>
        <w:lang w:val="ru-RU"/>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6"/>
        <w:szCs w:val="26"/>
        <w:lang w:val="ru-RU"/>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9" w15:restartNumberingAfterBreak="0">
    <w:nsid w:val="0000001F"/>
    <w:multiLevelType w:val="multilevel"/>
    <w:tmpl w:val="0000001F"/>
    <w:name w:val="WW8Num3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Times New Roman"/>
        <w:w w:val="99"/>
        <w:sz w:val="26"/>
        <w:szCs w:val="26"/>
        <w:lang w:val="en-US" w:bidi="en-U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Times New Roman"/>
        <w:w w:val="99"/>
        <w:sz w:val="26"/>
        <w:szCs w:val="26"/>
        <w:lang w:val="en-US" w:bidi="en-U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Times New Roman"/>
        <w:w w:val="99"/>
        <w:sz w:val="26"/>
        <w:szCs w:val="26"/>
        <w:lang w:val="en-US" w:bidi="en-US"/>
      </w:rPr>
    </w:lvl>
  </w:abstractNum>
  <w:abstractNum w:abstractNumId="30" w15:restartNumberingAfterBreak="0">
    <w:nsid w:val="00000020"/>
    <w:multiLevelType w:val="multilevel"/>
    <w:tmpl w:val="00000020"/>
    <w:name w:val="WW8Num32"/>
    <w:lvl w:ilvl="0">
      <w:start w:val="5"/>
      <w:numFmt w:val="decimal"/>
      <w:lvlText w:val="%1."/>
      <w:lvlJc w:val="left"/>
      <w:pPr>
        <w:tabs>
          <w:tab w:val="num" w:pos="0"/>
        </w:tabs>
        <w:ind w:left="390" w:hanging="390"/>
      </w:pPr>
    </w:lvl>
    <w:lvl w:ilvl="1">
      <w:start w:val="6"/>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1" w15:restartNumberingAfterBreak="0">
    <w:nsid w:val="00000021"/>
    <w:multiLevelType w:val="multilevel"/>
    <w:tmpl w:val="00000021"/>
    <w:name w:val="WW8Num33"/>
    <w:lvl w:ilvl="0">
      <w:start w:val="5"/>
      <w:numFmt w:val="decimal"/>
      <w:lvlText w:val="%1."/>
      <w:lvlJc w:val="left"/>
      <w:pPr>
        <w:tabs>
          <w:tab w:val="num" w:pos="0"/>
        </w:tabs>
        <w:ind w:left="390" w:hanging="390"/>
      </w:pPr>
    </w:lvl>
    <w:lvl w:ilvl="1">
      <w:start w:val="9"/>
      <w:numFmt w:val="decimal"/>
      <w:lvlText w:val="%1.%2."/>
      <w:lvlJc w:val="left"/>
      <w:pPr>
        <w:tabs>
          <w:tab w:val="num" w:pos="0"/>
        </w:tabs>
        <w:ind w:left="720" w:hanging="720"/>
      </w:pPr>
      <w:rPr>
        <w:rFonts w:cs="Times New Roman"/>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2" w15:restartNumberingAfterBreak="0">
    <w:nsid w:val="0C467912"/>
    <w:multiLevelType w:val="multilevel"/>
    <w:tmpl w:val="1122A542"/>
    <w:lvl w:ilvl="0">
      <w:start w:val="1"/>
      <w:numFmt w:val="decimal"/>
      <w:lvlText w:val="%1."/>
      <w:lvlJc w:val="left"/>
      <w:pPr>
        <w:tabs>
          <w:tab w:val="num" w:pos="0"/>
        </w:tabs>
        <w:ind w:left="1069" w:hanging="360"/>
      </w:pPr>
    </w:lvl>
    <w:lvl w:ilvl="1">
      <w:start w:val="3"/>
      <w:numFmt w:val="decimal"/>
      <w:lvlText w:val="%1.%2."/>
      <w:lvlJc w:val="left"/>
      <w:pPr>
        <w:tabs>
          <w:tab w:val="num" w:pos="0"/>
        </w:tabs>
        <w:ind w:left="1429" w:hanging="7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33" w15:restartNumberingAfterBreak="0">
    <w:nsid w:val="136534CE"/>
    <w:multiLevelType w:val="multilevel"/>
    <w:tmpl w:val="15CCAFC8"/>
    <w:lvl w:ilvl="0">
      <w:start w:val="1"/>
      <w:numFmt w:val="upperRoman"/>
      <w:lvlText w:val="%1."/>
      <w:lvlJc w:val="left"/>
      <w:pPr>
        <w:tabs>
          <w:tab w:val="num" w:pos="0"/>
        </w:tabs>
        <w:ind w:left="2869" w:hanging="720"/>
      </w:pPr>
      <w:rPr>
        <w:b/>
      </w:rPr>
    </w:lvl>
    <w:lvl w:ilvl="1">
      <w:start w:val="1"/>
      <w:numFmt w:val="decimal"/>
      <w:lvlText w:val="%1.%2."/>
      <w:lvlJc w:val="left"/>
      <w:pPr>
        <w:tabs>
          <w:tab w:val="num" w:pos="0"/>
        </w:tabs>
        <w:ind w:left="2869" w:hanging="720"/>
      </w:pPr>
    </w:lvl>
    <w:lvl w:ilvl="2">
      <w:start w:val="1"/>
      <w:numFmt w:val="decimal"/>
      <w:lvlText w:val="%1.%2.%3."/>
      <w:lvlJc w:val="left"/>
      <w:pPr>
        <w:tabs>
          <w:tab w:val="num" w:pos="0"/>
        </w:tabs>
        <w:ind w:left="2869" w:hanging="720"/>
      </w:pPr>
    </w:lvl>
    <w:lvl w:ilvl="3">
      <w:start w:val="1"/>
      <w:numFmt w:val="decimal"/>
      <w:lvlText w:val="%1.%2.%3.%4."/>
      <w:lvlJc w:val="left"/>
      <w:pPr>
        <w:tabs>
          <w:tab w:val="num" w:pos="0"/>
        </w:tabs>
        <w:ind w:left="3229" w:hanging="1080"/>
      </w:pPr>
    </w:lvl>
    <w:lvl w:ilvl="4">
      <w:start w:val="1"/>
      <w:numFmt w:val="decimal"/>
      <w:lvlText w:val="%1.%2.%3.%4.%5."/>
      <w:lvlJc w:val="left"/>
      <w:pPr>
        <w:tabs>
          <w:tab w:val="num" w:pos="0"/>
        </w:tabs>
        <w:ind w:left="3229" w:hanging="1080"/>
      </w:pPr>
    </w:lvl>
    <w:lvl w:ilvl="5">
      <w:start w:val="1"/>
      <w:numFmt w:val="decimal"/>
      <w:lvlText w:val="%1.%2.%3.%4.%5.%6."/>
      <w:lvlJc w:val="left"/>
      <w:pPr>
        <w:tabs>
          <w:tab w:val="num" w:pos="0"/>
        </w:tabs>
        <w:ind w:left="3589" w:hanging="1440"/>
      </w:pPr>
    </w:lvl>
    <w:lvl w:ilvl="6">
      <w:start w:val="1"/>
      <w:numFmt w:val="decimal"/>
      <w:lvlText w:val="%1.%2.%3.%4.%5.%6.%7."/>
      <w:lvlJc w:val="left"/>
      <w:pPr>
        <w:tabs>
          <w:tab w:val="num" w:pos="0"/>
        </w:tabs>
        <w:ind w:left="3949" w:hanging="1800"/>
      </w:pPr>
    </w:lvl>
    <w:lvl w:ilvl="7">
      <w:start w:val="1"/>
      <w:numFmt w:val="decimal"/>
      <w:lvlText w:val="%1.%2.%3.%4.%5.%6.%7.%8."/>
      <w:lvlJc w:val="left"/>
      <w:pPr>
        <w:tabs>
          <w:tab w:val="num" w:pos="0"/>
        </w:tabs>
        <w:ind w:left="3949" w:hanging="1800"/>
      </w:pPr>
    </w:lvl>
    <w:lvl w:ilvl="8">
      <w:start w:val="1"/>
      <w:numFmt w:val="decimal"/>
      <w:lvlText w:val="%1.%2.%3.%4.%5.%6.%7.%8.%9."/>
      <w:lvlJc w:val="left"/>
      <w:pPr>
        <w:tabs>
          <w:tab w:val="num" w:pos="0"/>
        </w:tabs>
        <w:ind w:left="4309" w:hanging="2160"/>
      </w:pPr>
    </w:lvl>
  </w:abstractNum>
  <w:abstractNum w:abstractNumId="34" w15:restartNumberingAfterBreak="0">
    <w:nsid w:val="1FEF4906"/>
    <w:multiLevelType w:val="multilevel"/>
    <w:tmpl w:val="3E20E278"/>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B0A3E20"/>
    <w:multiLevelType w:val="multilevel"/>
    <w:tmpl w:val="21FE724C"/>
    <w:lvl w:ilvl="0">
      <w:start w:val="4"/>
      <w:numFmt w:val="decimal"/>
      <w:lvlText w:val="%1."/>
      <w:lvlJc w:val="left"/>
      <w:pPr>
        <w:ind w:left="540" w:hanging="540"/>
      </w:pPr>
      <w:rPr>
        <w:rFonts w:hint="default"/>
      </w:rPr>
    </w:lvl>
    <w:lvl w:ilvl="1">
      <w:start w:val="1"/>
      <w:numFmt w:val="decimal"/>
      <w:lvlText w:val="%1.%2."/>
      <w:lvlJc w:val="left"/>
      <w:pPr>
        <w:ind w:left="894" w:hanging="540"/>
      </w:pPr>
      <w:rPr>
        <w:rFonts w:hint="default"/>
        <w:i w:val="0"/>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 w15:restartNumberingAfterBreak="0">
    <w:nsid w:val="3CDF7B32"/>
    <w:multiLevelType w:val="multilevel"/>
    <w:tmpl w:val="FCDC4F12"/>
    <w:lvl w:ilvl="0">
      <w:start w:val="1"/>
      <w:numFmt w:val="bullet"/>
      <w:lvlText w:val=""/>
      <w:lvlJc w:val="left"/>
      <w:pPr>
        <w:tabs>
          <w:tab w:val="num" w:pos="0"/>
        </w:tabs>
        <w:ind w:left="1485" w:hanging="360"/>
      </w:pPr>
      <w:rPr>
        <w:rFonts w:ascii="Symbol" w:hAnsi="Symbol" w:cs="Symbol" w:hint="default"/>
      </w:rPr>
    </w:lvl>
    <w:lvl w:ilvl="1">
      <w:start w:val="1"/>
      <w:numFmt w:val="bullet"/>
      <w:lvlText w:val="o"/>
      <w:lvlJc w:val="left"/>
      <w:pPr>
        <w:tabs>
          <w:tab w:val="num" w:pos="0"/>
        </w:tabs>
        <w:ind w:left="2205" w:hanging="360"/>
      </w:pPr>
      <w:rPr>
        <w:rFonts w:ascii="Courier New" w:hAnsi="Courier New" w:cs="Courier New" w:hint="default"/>
      </w:rPr>
    </w:lvl>
    <w:lvl w:ilvl="2">
      <w:start w:val="1"/>
      <w:numFmt w:val="bullet"/>
      <w:lvlText w:val=""/>
      <w:lvlJc w:val="left"/>
      <w:pPr>
        <w:tabs>
          <w:tab w:val="num" w:pos="0"/>
        </w:tabs>
        <w:ind w:left="2925" w:hanging="360"/>
      </w:pPr>
      <w:rPr>
        <w:rFonts w:ascii="Wingdings" w:hAnsi="Wingdings" w:cs="Wingdings" w:hint="default"/>
      </w:rPr>
    </w:lvl>
    <w:lvl w:ilvl="3">
      <w:start w:val="1"/>
      <w:numFmt w:val="bullet"/>
      <w:lvlText w:val=""/>
      <w:lvlJc w:val="left"/>
      <w:pPr>
        <w:tabs>
          <w:tab w:val="num" w:pos="0"/>
        </w:tabs>
        <w:ind w:left="3645" w:hanging="360"/>
      </w:pPr>
      <w:rPr>
        <w:rFonts w:ascii="Symbol" w:hAnsi="Symbol" w:cs="Symbol" w:hint="default"/>
      </w:rPr>
    </w:lvl>
    <w:lvl w:ilvl="4">
      <w:start w:val="1"/>
      <w:numFmt w:val="bullet"/>
      <w:lvlText w:val="o"/>
      <w:lvlJc w:val="left"/>
      <w:pPr>
        <w:tabs>
          <w:tab w:val="num" w:pos="0"/>
        </w:tabs>
        <w:ind w:left="4365" w:hanging="360"/>
      </w:pPr>
      <w:rPr>
        <w:rFonts w:ascii="Courier New" w:hAnsi="Courier New" w:cs="Courier New" w:hint="default"/>
      </w:rPr>
    </w:lvl>
    <w:lvl w:ilvl="5">
      <w:start w:val="1"/>
      <w:numFmt w:val="bullet"/>
      <w:lvlText w:val=""/>
      <w:lvlJc w:val="left"/>
      <w:pPr>
        <w:tabs>
          <w:tab w:val="num" w:pos="0"/>
        </w:tabs>
        <w:ind w:left="5085" w:hanging="360"/>
      </w:pPr>
      <w:rPr>
        <w:rFonts w:ascii="Wingdings" w:hAnsi="Wingdings" w:cs="Wingdings" w:hint="default"/>
      </w:rPr>
    </w:lvl>
    <w:lvl w:ilvl="6">
      <w:start w:val="1"/>
      <w:numFmt w:val="bullet"/>
      <w:lvlText w:val=""/>
      <w:lvlJc w:val="left"/>
      <w:pPr>
        <w:tabs>
          <w:tab w:val="num" w:pos="0"/>
        </w:tabs>
        <w:ind w:left="5805" w:hanging="360"/>
      </w:pPr>
      <w:rPr>
        <w:rFonts w:ascii="Symbol" w:hAnsi="Symbol" w:cs="Symbol" w:hint="default"/>
      </w:rPr>
    </w:lvl>
    <w:lvl w:ilvl="7">
      <w:start w:val="1"/>
      <w:numFmt w:val="bullet"/>
      <w:lvlText w:val="o"/>
      <w:lvlJc w:val="left"/>
      <w:pPr>
        <w:tabs>
          <w:tab w:val="num" w:pos="0"/>
        </w:tabs>
        <w:ind w:left="6525" w:hanging="360"/>
      </w:pPr>
      <w:rPr>
        <w:rFonts w:ascii="Courier New" w:hAnsi="Courier New" w:cs="Courier New" w:hint="default"/>
      </w:rPr>
    </w:lvl>
    <w:lvl w:ilvl="8">
      <w:start w:val="1"/>
      <w:numFmt w:val="bullet"/>
      <w:lvlText w:val=""/>
      <w:lvlJc w:val="left"/>
      <w:pPr>
        <w:tabs>
          <w:tab w:val="num" w:pos="0"/>
        </w:tabs>
        <w:ind w:left="7245" w:hanging="360"/>
      </w:pPr>
      <w:rPr>
        <w:rFonts w:ascii="Wingdings" w:hAnsi="Wingdings" w:cs="Wingdings" w:hint="default"/>
      </w:rPr>
    </w:lvl>
  </w:abstractNum>
  <w:abstractNum w:abstractNumId="37" w15:restartNumberingAfterBreak="0">
    <w:nsid w:val="41505853"/>
    <w:multiLevelType w:val="multilevel"/>
    <w:tmpl w:val="8760D138"/>
    <w:lvl w:ilvl="0">
      <w:start w:val="1"/>
      <w:numFmt w:val="bullet"/>
      <w:lvlText w:val=""/>
      <w:lvlJc w:val="left"/>
      <w:pPr>
        <w:tabs>
          <w:tab w:val="num" w:pos="851"/>
        </w:tabs>
        <w:ind w:left="0" w:firstLine="709"/>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41BC090C"/>
    <w:multiLevelType w:val="multilevel"/>
    <w:tmpl w:val="A2589E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468A6CFB"/>
    <w:multiLevelType w:val="multilevel"/>
    <w:tmpl w:val="3D36973E"/>
    <w:lvl w:ilvl="0">
      <w:start w:val="3"/>
      <w:numFmt w:val="decimal"/>
      <w:lvlText w:val="%1."/>
      <w:lvlJc w:val="left"/>
      <w:pPr>
        <w:ind w:left="540" w:hanging="540"/>
      </w:pPr>
      <w:rPr>
        <w:rFonts w:hint="default"/>
      </w:rPr>
    </w:lvl>
    <w:lvl w:ilvl="1">
      <w:start w:val="1"/>
      <w:numFmt w:val="decimal"/>
      <w:lvlText w:val="%1.%2."/>
      <w:lvlJc w:val="left"/>
      <w:pPr>
        <w:ind w:left="620" w:hanging="540"/>
      </w:pPr>
      <w:rPr>
        <w:rFonts w:hint="default"/>
      </w:rPr>
    </w:lvl>
    <w:lvl w:ilvl="2">
      <w:start w:val="2"/>
      <w:numFmt w:val="decimal"/>
      <w:lvlText w:val="%1.%2.%3."/>
      <w:lvlJc w:val="left"/>
      <w:pPr>
        <w:ind w:left="880" w:hanging="720"/>
      </w:pPr>
      <w:rPr>
        <w:rFonts w:hint="default"/>
      </w:rPr>
    </w:lvl>
    <w:lvl w:ilvl="3">
      <w:start w:val="1"/>
      <w:numFmt w:val="decimal"/>
      <w:lvlText w:val="%1.%2.%3.%4."/>
      <w:lvlJc w:val="left"/>
      <w:pPr>
        <w:ind w:left="960" w:hanging="720"/>
      </w:pPr>
      <w:rPr>
        <w:rFonts w:hint="default"/>
      </w:rPr>
    </w:lvl>
    <w:lvl w:ilvl="4">
      <w:start w:val="1"/>
      <w:numFmt w:val="decimal"/>
      <w:lvlText w:val="%1.%2.%3.%4.%5."/>
      <w:lvlJc w:val="left"/>
      <w:pPr>
        <w:ind w:left="1400" w:hanging="1080"/>
      </w:pPr>
      <w:rPr>
        <w:rFonts w:hint="default"/>
      </w:rPr>
    </w:lvl>
    <w:lvl w:ilvl="5">
      <w:start w:val="1"/>
      <w:numFmt w:val="decimal"/>
      <w:lvlText w:val="%1.%2.%3.%4.%5.%6."/>
      <w:lvlJc w:val="left"/>
      <w:pPr>
        <w:ind w:left="1480" w:hanging="1080"/>
      </w:pPr>
      <w:rPr>
        <w:rFonts w:hint="default"/>
      </w:rPr>
    </w:lvl>
    <w:lvl w:ilvl="6">
      <w:start w:val="1"/>
      <w:numFmt w:val="decimal"/>
      <w:lvlText w:val="%1.%2.%3.%4.%5.%6.%7."/>
      <w:lvlJc w:val="left"/>
      <w:pPr>
        <w:ind w:left="1920" w:hanging="1440"/>
      </w:pPr>
      <w:rPr>
        <w:rFonts w:hint="default"/>
      </w:rPr>
    </w:lvl>
    <w:lvl w:ilvl="7">
      <w:start w:val="1"/>
      <w:numFmt w:val="decimal"/>
      <w:lvlText w:val="%1.%2.%3.%4.%5.%6.%7.%8."/>
      <w:lvlJc w:val="left"/>
      <w:pPr>
        <w:ind w:left="2000" w:hanging="1440"/>
      </w:pPr>
      <w:rPr>
        <w:rFonts w:hint="default"/>
      </w:rPr>
    </w:lvl>
    <w:lvl w:ilvl="8">
      <w:start w:val="1"/>
      <w:numFmt w:val="decimal"/>
      <w:lvlText w:val="%1.%2.%3.%4.%5.%6.%7.%8.%9."/>
      <w:lvlJc w:val="left"/>
      <w:pPr>
        <w:ind w:left="2440" w:hanging="1800"/>
      </w:pPr>
      <w:rPr>
        <w:rFonts w:hint="default"/>
      </w:rPr>
    </w:lvl>
  </w:abstractNum>
  <w:abstractNum w:abstractNumId="40" w15:restartNumberingAfterBreak="0">
    <w:nsid w:val="54B03443"/>
    <w:multiLevelType w:val="multilevel"/>
    <w:tmpl w:val="C2DC064A"/>
    <w:lvl w:ilvl="0">
      <w:start w:val="3"/>
      <w:numFmt w:val="decimal"/>
      <w:lvlText w:val="%1."/>
      <w:lvlJc w:val="left"/>
      <w:pPr>
        <w:ind w:left="540" w:hanging="540"/>
      </w:pPr>
      <w:rPr>
        <w:rFonts w:hint="default"/>
      </w:rPr>
    </w:lvl>
    <w:lvl w:ilvl="1">
      <w:start w:val="2"/>
      <w:numFmt w:val="decimal"/>
      <w:lvlText w:val="%1.%2."/>
      <w:lvlJc w:val="left"/>
      <w:pPr>
        <w:ind w:left="894" w:hanging="540"/>
      </w:pPr>
      <w:rPr>
        <w:rFonts w:hint="default"/>
        <w:i w:val="0"/>
      </w:rPr>
    </w:lvl>
    <w:lvl w:ilvl="2">
      <w:start w:val="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1" w15:restartNumberingAfterBreak="0">
    <w:nsid w:val="5BAC1C2C"/>
    <w:multiLevelType w:val="multilevel"/>
    <w:tmpl w:val="13AE377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2" w15:restartNumberingAfterBreak="0">
    <w:nsid w:val="62D664A7"/>
    <w:multiLevelType w:val="multilevel"/>
    <w:tmpl w:val="6010C72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3" w15:restartNumberingAfterBreak="0">
    <w:nsid w:val="790F0740"/>
    <w:multiLevelType w:val="multilevel"/>
    <w:tmpl w:val="964C4E32"/>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4" w15:restartNumberingAfterBreak="0">
    <w:nsid w:val="79D004FC"/>
    <w:multiLevelType w:val="multilevel"/>
    <w:tmpl w:val="E83A978A"/>
    <w:lvl w:ilvl="0">
      <w:start w:val="1"/>
      <w:numFmt w:val="none"/>
      <w:pStyle w:val="11"/>
      <w:suff w:val="nothing"/>
      <w:lvlText w:val=""/>
      <w:lvlJc w:val="left"/>
      <w:pPr>
        <w:tabs>
          <w:tab w:val="num" w:pos="0"/>
        </w:tabs>
        <w:ind w:left="0" w:firstLine="0"/>
      </w:pPr>
    </w:lvl>
    <w:lvl w:ilvl="1">
      <w:start w:val="1"/>
      <w:numFmt w:val="none"/>
      <w:pStyle w:val="21"/>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5" w15:restartNumberingAfterBreak="0">
    <w:nsid w:val="7B6E0F7E"/>
    <w:multiLevelType w:val="multilevel"/>
    <w:tmpl w:val="8CBA468C"/>
    <w:lvl w:ilvl="0">
      <w:start w:val="1"/>
      <w:numFmt w:val="decimal"/>
      <w:lvlText w:val="%1."/>
      <w:lvlJc w:val="left"/>
      <w:pPr>
        <w:tabs>
          <w:tab w:val="num" w:pos="0"/>
        </w:tabs>
        <w:ind w:left="1080" w:hanging="720"/>
      </w:pPr>
      <w:rPr>
        <w:rFonts w:ascii="Times New Roman" w:eastAsiaTheme="minorHAnsi" w:hAnsi="Times New Roman" w:cs="Times New Roman"/>
      </w:r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1778" w:hanging="720"/>
      </w:pPr>
    </w:lvl>
    <w:lvl w:ilvl="3">
      <w:start w:val="1"/>
      <w:numFmt w:val="decimal"/>
      <w:lvlText w:val="%1.%2.%3.%4."/>
      <w:lvlJc w:val="left"/>
      <w:pPr>
        <w:tabs>
          <w:tab w:val="num" w:pos="0"/>
        </w:tabs>
        <w:ind w:left="2487" w:hanging="1080"/>
      </w:pPr>
    </w:lvl>
    <w:lvl w:ilvl="4">
      <w:start w:val="1"/>
      <w:numFmt w:val="decimal"/>
      <w:lvlText w:val="%1.%2.%3.%4.%5."/>
      <w:lvlJc w:val="left"/>
      <w:pPr>
        <w:tabs>
          <w:tab w:val="num" w:pos="0"/>
        </w:tabs>
        <w:ind w:left="2836" w:hanging="1080"/>
      </w:pPr>
    </w:lvl>
    <w:lvl w:ilvl="5">
      <w:start w:val="1"/>
      <w:numFmt w:val="decimal"/>
      <w:lvlText w:val="%1.%2.%3.%4.%5.%6."/>
      <w:lvlJc w:val="left"/>
      <w:pPr>
        <w:tabs>
          <w:tab w:val="num" w:pos="0"/>
        </w:tabs>
        <w:ind w:left="3545" w:hanging="1440"/>
      </w:pPr>
    </w:lvl>
    <w:lvl w:ilvl="6">
      <w:start w:val="1"/>
      <w:numFmt w:val="decimal"/>
      <w:lvlText w:val="%1.%2.%3.%4.%5.%6.%7."/>
      <w:lvlJc w:val="left"/>
      <w:pPr>
        <w:tabs>
          <w:tab w:val="num" w:pos="0"/>
        </w:tabs>
        <w:ind w:left="4254" w:hanging="1800"/>
      </w:pPr>
    </w:lvl>
    <w:lvl w:ilvl="7">
      <w:start w:val="1"/>
      <w:numFmt w:val="decimal"/>
      <w:lvlText w:val="%1.%2.%3.%4.%5.%6.%7.%8."/>
      <w:lvlJc w:val="left"/>
      <w:pPr>
        <w:tabs>
          <w:tab w:val="num" w:pos="0"/>
        </w:tabs>
        <w:ind w:left="4603" w:hanging="1800"/>
      </w:pPr>
    </w:lvl>
    <w:lvl w:ilvl="8">
      <w:start w:val="1"/>
      <w:numFmt w:val="decimal"/>
      <w:lvlText w:val="%1.%2.%3.%4.%5.%6.%7.%8.%9."/>
      <w:lvlJc w:val="left"/>
      <w:pPr>
        <w:tabs>
          <w:tab w:val="num" w:pos="0"/>
        </w:tabs>
        <w:ind w:left="5312" w:hanging="2160"/>
      </w:pPr>
    </w:lvl>
  </w:abstractNum>
  <w:abstractNum w:abstractNumId="46" w15:restartNumberingAfterBreak="0">
    <w:nsid w:val="7F8C7F61"/>
    <w:multiLevelType w:val="multilevel"/>
    <w:tmpl w:val="DCFAE71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num w:numId="1">
    <w:abstractNumId w:val="45"/>
  </w:num>
  <w:num w:numId="2">
    <w:abstractNumId w:val="36"/>
  </w:num>
  <w:num w:numId="3">
    <w:abstractNumId w:val="44"/>
  </w:num>
  <w:num w:numId="4">
    <w:abstractNumId w:val="33"/>
  </w:num>
  <w:num w:numId="5">
    <w:abstractNumId w:val="32"/>
  </w:num>
  <w:num w:numId="6">
    <w:abstractNumId w:val="46"/>
  </w:num>
  <w:num w:numId="7">
    <w:abstractNumId w:val="42"/>
  </w:num>
  <w:num w:numId="8">
    <w:abstractNumId w:val="38"/>
  </w:num>
  <w:num w:numId="9">
    <w:abstractNumId w:val="41"/>
  </w:num>
  <w:num w:numId="10">
    <w:abstractNumId w:val="37"/>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4"/>
  </w:num>
  <w:num w:numId="26">
    <w:abstractNumId w:val="15"/>
  </w:num>
  <w:num w:numId="27">
    <w:abstractNumId w:val="16"/>
  </w:num>
  <w:num w:numId="28">
    <w:abstractNumId w:val="17"/>
  </w:num>
  <w:num w:numId="29">
    <w:abstractNumId w:val="18"/>
  </w:num>
  <w:num w:numId="30">
    <w:abstractNumId w:val="19"/>
  </w:num>
  <w:num w:numId="31">
    <w:abstractNumId w:val="20"/>
  </w:num>
  <w:num w:numId="32">
    <w:abstractNumId w:val="21"/>
  </w:num>
  <w:num w:numId="33">
    <w:abstractNumId w:val="22"/>
  </w:num>
  <w:num w:numId="34">
    <w:abstractNumId w:val="23"/>
  </w:num>
  <w:num w:numId="35">
    <w:abstractNumId w:val="24"/>
  </w:num>
  <w:num w:numId="36">
    <w:abstractNumId w:val="25"/>
  </w:num>
  <w:num w:numId="37">
    <w:abstractNumId w:val="26"/>
  </w:num>
  <w:num w:numId="38">
    <w:abstractNumId w:val="27"/>
  </w:num>
  <w:num w:numId="39">
    <w:abstractNumId w:val="28"/>
  </w:num>
  <w:num w:numId="40">
    <w:abstractNumId w:val="29"/>
  </w:num>
  <w:num w:numId="41">
    <w:abstractNumId w:val="30"/>
  </w:num>
  <w:num w:numId="42">
    <w:abstractNumId w:val="31"/>
  </w:num>
  <w:num w:numId="43">
    <w:abstractNumId w:val="43"/>
  </w:num>
  <w:num w:numId="44">
    <w:abstractNumId w:val="39"/>
  </w:num>
  <w:num w:numId="45">
    <w:abstractNumId w:val="40"/>
  </w:num>
  <w:num w:numId="46">
    <w:abstractNumId w:val="35"/>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14CDE"/>
    <w:rsid w:val="000C6C6B"/>
    <w:rsid w:val="00201508"/>
    <w:rsid w:val="0026687E"/>
    <w:rsid w:val="002B23ED"/>
    <w:rsid w:val="002F7306"/>
    <w:rsid w:val="0038596E"/>
    <w:rsid w:val="005B24BE"/>
    <w:rsid w:val="00906600"/>
    <w:rsid w:val="00B75757"/>
    <w:rsid w:val="00C14CDE"/>
    <w:rsid w:val="00D551BC"/>
    <w:rsid w:val="00DE3B45"/>
    <w:rsid w:val="00E6147E"/>
    <w:rsid w:val="00ED32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237068"/>
  <w15:docId w15:val="{E3787462-2D71-4A7F-BFEB-2F3478BBF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4CDE"/>
    <w:pPr>
      <w:suppressAutoHyphens/>
      <w:spacing w:after="160" w:line="259" w:lineRule="auto"/>
    </w:pPr>
  </w:style>
  <w:style w:type="paragraph" w:styleId="1">
    <w:name w:val="heading 1"/>
    <w:basedOn w:val="a"/>
    <w:next w:val="a0"/>
    <w:link w:val="10"/>
    <w:qFormat/>
    <w:rsid w:val="00C14CDE"/>
    <w:pPr>
      <w:widowControl w:val="0"/>
      <w:tabs>
        <w:tab w:val="num" w:pos="0"/>
      </w:tabs>
      <w:suppressAutoHyphens w:val="0"/>
      <w:spacing w:before="108" w:after="108" w:line="100" w:lineRule="atLeast"/>
      <w:jc w:val="center"/>
      <w:outlineLvl w:val="0"/>
    </w:pPr>
    <w:rPr>
      <w:rFonts w:ascii="Arial" w:eastAsia="Times New Roman" w:hAnsi="Arial" w:cs="Arial"/>
      <w:b/>
      <w:bCs/>
      <w:color w:val="26282F"/>
      <w:kern w:val="2"/>
      <w:sz w:val="24"/>
      <w:szCs w:val="24"/>
      <w:lang w:eastAsia="zh-CN"/>
    </w:rPr>
  </w:style>
  <w:style w:type="paragraph" w:styleId="2">
    <w:name w:val="heading 2"/>
    <w:basedOn w:val="a"/>
    <w:next w:val="a"/>
    <w:link w:val="20"/>
    <w:qFormat/>
    <w:rsid w:val="00C14CDE"/>
    <w:pPr>
      <w:keepNext/>
      <w:widowControl w:val="0"/>
      <w:spacing w:before="240" w:after="60" w:line="240" w:lineRule="auto"/>
      <w:outlineLvl w:val="1"/>
    </w:pPr>
    <w:rPr>
      <w:rFonts w:ascii="Cambria" w:eastAsia="Times New Roman" w:hAnsi="Cambria" w:cs="Times New Roman"/>
      <w:b/>
      <w:bCs/>
      <w:i/>
      <w:iCs/>
      <w:kern w:val="2"/>
      <w:sz w:val="28"/>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Intense Quote"/>
    <w:basedOn w:val="a"/>
    <w:next w:val="a"/>
    <w:link w:val="a5"/>
    <w:uiPriority w:val="30"/>
    <w:qFormat/>
    <w:rsid w:val="0038596E"/>
    <w:pPr>
      <w:pBdr>
        <w:bottom w:val="single" w:sz="4" w:space="4" w:color="4F81BD" w:themeColor="accent1"/>
      </w:pBdr>
      <w:spacing w:before="200" w:after="280"/>
      <w:ind w:left="936" w:right="936"/>
    </w:pPr>
    <w:rPr>
      <w:rFonts w:eastAsia="Times New Roman" w:cs="Times New Roman"/>
      <w:b/>
      <w:bCs/>
      <w:i/>
      <w:iCs/>
      <w:color w:val="4F81BD" w:themeColor="accent1"/>
    </w:rPr>
  </w:style>
  <w:style w:type="character" w:customStyle="1" w:styleId="a5">
    <w:name w:val="Выделенная цитата Знак"/>
    <w:basedOn w:val="a1"/>
    <w:link w:val="a4"/>
    <w:uiPriority w:val="30"/>
    <w:rsid w:val="0038596E"/>
    <w:rPr>
      <w:rFonts w:ascii="Times New Roman" w:eastAsia="Times New Roman" w:hAnsi="Times New Roman" w:cs="Times New Roman"/>
      <w:b/>
      <w:bCs/>
      <w:i/>
      <w:iCs/>
      <w:color w:val="4F81BD" w:themeColor="accent1"/>
      <w:sz w:val="24"/>
      <w:szCs w:val="24"/>
      <w:lang w:eastAsia="ru-RU"/>
    </w:rPr>
  </w:style>
  <w:style w:type="paragraph" w:styleId="a0">
    <w:name w:val="Body Text"/>
    <w:basedOn w:val="a"/>
    <w:link w:val="a6"/>
    <w:rsid w:val="00C14CDE"/>
    <w:pPr>
      <w:spacing w:after="140" w:line="276" w:lineRule="auto"/>
    </w:pPr>
  </w:style>
  <w:style w:type="character" w:customStyle="1" w:styleId="a6">
    <w:name w:val="Основной текст Знак"/>
    <w:basedOn w:val="a1"/>
    <w:link w:val="a0"/>
    <w:rsid w:val="00C14CDE"/>
  </w:style>
  <w:style w:type="paragraph" w:styleId="a7">
    <w:name w:val="List Paragraph"/>
    <w:basedOn w:val="a"/>
    <w:qFormat/>
    <w:rsid w:val="00C14CDE"/>
    <w:pPr>
      <w:ind w:left="720"/>
      <w:contextualSpacing/>
    </w:pPr>
  </w:style>
  <w:style w:type="paragraph" w:styleId="a8">
    <w:name w:val="Normal (Web)"/>
    <w:basedOn w:val="a"/>
    <w:uiPriority w:val="99"/>
    <w:qFormat/>
    <w:rsid w:val="00C14CDE"/>
    <w:pPr>
      <w:spacing w:before="280" w:after="119" w:line="240" w:lineRule="auto"/>
    </w:pPr>
    <w:rPr>
      <w:rFonts w:ascii="Times New Roman" w:eastAsia="Times New Roman" w:hAnsi="Times New Roman" w:cs="Times New Roman"/>
      <w:sz w:val="24"/>
      <w:szCs w:val="24"/>
      <w:lang w:eastAsia="zh-CN"/>
    </w:rPr>
  </w:style>
  <w:style w:type="table" w:styleId="a9">
    <w:name w:val="Table Grid"/>
    <w:basedOn w:val="a2"/>
    <w:uiPriority w:val="39"/>
    <w:rsid w:val="00C14CDE"/>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C14CDE"/>
    <w:pPr>
      <w:widowControl w:val="0"/>
      <w:spacing w:after="0" w:line="240" w:lineRule="auto"/>
    </w:pPr>
    <w:rPr>
      <w:rFonts w:ascii="Times New Roman" w:eastAsia="Andale Sans UI" w:hAnsi="Times New Roman" w:cs="Times New Roman"/>
      <w:kern w:val="2"/>
      <w:sz w:val="24"/>
      <w:szCs w:val="24"/>
      <w:lang w:eastAsia="zh-CN"/>
    </w:rPr>
  </w:style>
  <w:style w:type="character" w:customStyle="1" w:styleId="10">
    <w:name w:val="Заголовок 1 Знак"/>
    <w:basedOn w:val="a1"/>
    <w:link w:val="1"/>
    <w:rsid w:val="00C14CDE"/>
    <w:rPr>
      <w:rFonts w:ascii="Arial" w:eastAsia="Times New Roman" w:hAnsi="Arial" w:cs="Arial"/>
      <w:b/>
      <w:bCs/>
      <w:color w:val="26282F"/>
      <w:kern w:val="2"/>
      <w:sz w:val="24"/>
      <w:szCs w:val="24"/>
      <w:lang w:eastAsia="zh-CN"/>
    </w:rPr>
  </w:style>
  <w:style w:type="character" w:customStyle="1" w:styleId="20">
    <w:name w:val="Заголовок 2 Знак"/>
    <w:basedOn w:val="a1"/>
    <w:link w:val="2"/>
    <w:rsid w:val="00C14CDE"/>
    <w:rPr>
      <w:rFonts w:ascii="Cambria" w:eastAsia="Times New Roman" w:hAnsi="Cambria" w:cs="Times New Roman"/>
      <w:b/>
      <w:bCs/>
      <w:i/>
      <w:iCs/>
      <w:kern w:val="2"/>
      <w:sz w:val="28"/>
      <w:szCs w:val="28"/>
      <w:lang w:eastAsia="zh-CN"/>
    </w:rPr>
  </w:style>
  <w:style w:type="paragraph" w:customStyle="1" w:styleId="11">
    <w:name w:val="Заголовок 11"/>
    <w:basedOn w:val="a"/>
    <w:next w:val="a0"/>
    <w:qFormat/>
    <w:rsid w:val="00C14CDE"/>
    <w:pPr>
      <w:widowControl w:val="0"/>
      <w:numPr>
        <w:numId w:val="3"/>
      </w:numPr>
      <w:suppressAutoHyphens w:val="0"/>
      <w:spacing w:before="108" w:after="108" w:line="100" w:lineRule="atLeast"/>
      <w:jc w:val="center"/>
      <w:outlineLvl w:val="0"/>
    </w:pPr>
    <w:rPr>
      <w:rFonts w:ascii="Arial" w:eastAsia="Times New Roman" w:hAnsi="Arial" w:cs="Arial"/>
      <w:b/>
      <w:bCs/>
      <w:color w:val="26282F"/>
      <w:sz w:val="24"/>
      <w:szCs w:val="24"/>
    </w:rPr>
  </w:style>
  <w:style w:type="paragraph" w:customStyle="1" w:styleId="21">
    <w:name w:val="Заголовок 21"/>
    <w:basedOn w:val="13"/>
    <w:next w:val="a0"/>
    <w:qFormat/>
    <w:rsid w:val="00C14CDE"/>
    <w:pPr>
      <w:numPr>
        <w:ilvl w:val="1"/>
        <w:numId w:val="3"/>
      </w:numPr>
      <w:spacing w:before="200"/>
      <w:outlineLvl w:val="1"/>
    </w:pPr>
    <w:rPr>
      <w:b/>
      <w:bCs/>
      <w:sz w:val="32"/>
      <w:szCs w:val="32"/>
    </w:rPr>
  </w:style>
  <w:style w:type="character" w:customStyle="1" w:styleId="aa">
    <w:name w:val="Текст выноски Знак"/>
    <w:basedOn w:val="a1"/>
    <w:uiPriority w:val="99"/>
    <w:semiHidden/>
    <w:qFormat/>
    <w:rsid w:val="00C14CDE"/>
    <w:rPr>
      <w:rFonts w:ascii="Segoe UI" w:hAnsi="Segoe UI" w:cs="Segoe UI"/>
      <w:sz w:val="18"/>
      <w:szCs w:val="18"/>
    </w:rPr>
  </w:style>
  <w:style w:type="character" w:customStyle="1" w:styleId="ab">
    <w:name w:val="Верхний колонтитул Знак"/>
    <w:basedOn w:val="a1"/>
    <w:uiPriority w:val="99"/>
    <w:qFormat/>
    <w:rsid w:val="00C14CDE"/>
  </w:style>
  <w:style w:type="character" w:customStyle="1" w:styleId="ac">
    <w:name w:val="Нижний колонтитул Знак"/>
    <w:basedOn w:val="a1"/>
    <w:uiPriority w:val="99"/>
    <w:qFormat/>
    <w:rsid w:val="00C14CDE"/>
  </w:style>
  <w:style w:type="character" w:customStyle="1" w:styleId="WW8Num35z0">
    <w:name w:val="WW8Num35z0"/>
    <w:qFormat/>
    <w:rsid w:val="00C14CDE"/>
    <w:rPr>
      <w:rFonts w:ascii="Symbol" w:eastAsia="Sylfaen" w:hAnsi="Symbol" w:cs="Symbol"/>
      <w:b w:val="0"/>
      <w:bCs w:val="0"/>
      <w:i w:val="0"/>
      <w:iCs w:val="0"/>
      <w:caps w:val="0"/>
      <w:smallCaps w:val="0"/>
      <w:strike w:val="0"/>
      <w:dstrike w:val="0"/>
      <w:color w:val="000000"/>
      <w:spacing w:val="-10"/>
      <w:position w:val="0"/>
      <w:sz w:val="28"/>
      <w:szCs w:val="28"/>
      <w:u w:val="none"/>
      <w:vertAlign w:val="baseline"/>
    </w:rPr>
  </w:style>
  <w:style w:type="character" w:customStyle="1" w:styleId="WW8Num36z0">
    <w:name w:val="WW8Num36z0"/>
    <w:qFormat/>
    <w:rsid w:val="00C14CDE"/>
    <w:rPr>
      <w:rFonts w:ascii="Symbol" w:hAnsi="Symbol" w:cs="Symbol"/>
    </w:rPr>
  </w:style>
  <w:style w:type="character" w:customStyle="1" w:styleId="WW8Num37z0">
    <w:name w:val="WW8Num37z0"/>
    <w:qFormat/>
    <w:rsid w:val="00C14CDE"/>
    <w:rPr>
      <w:rFonts w:ascii="Symbol" w:hAnsi="Symbol" w:cs="Symbol"/>
      <w:b w:val="0"/>
      <w:bCs w:val="0"/>
      <w:i w:val="0"/>
      <w:iCs w:val="0"/>
      <w:caps w:val="0"/>
      <w:smallCaps w:val="0"/>
      <w:strike w:val="0"/>
      <w:dstrike w:val="0"/>
      <w:color w:val="000000"/>
      <w:spacing w:val="-10"/>
      <w:position w:val="0"/>
      <w:sz w:val="28"/>
      <w:szCs w:val="28"/>
      <w:u w:val="none"/>
      <w:vertAlign w:val="baseline"/>
    </w:rPr>
  </w:style>
  <w:style w:type="character" w:customStyle="1" w:styleId="WW8Num37z1">
    <w:name w:val="WW8Num37z1"/>
    <w:qFormat/>
    <w:rsid w:val="00C14CDE"/>
    <w:rPr>
      <w:rFonts w:ascii="Courier New" w:eastAsia="Times New Roman" w:hAnsi="Courier New" w:cs="Courier New"/>
      <w:color w:val="000000"/>
      <w:spacing w:val="-10"/>
      <w:sz w:val="26"/>
      <w:szCs w:val="26"/>
    </w:rPr>
  </w:style>
  <w:style w:type="character" w:customStyle="1" w:styleId="WW8Num37z2">
    <w:name w:val="WW8Num37z2"/>
    <w:qFormat/>
    <w:rsid w:val="00C14CDE"/>
    <w:rPr>
      <w:rFonts w:ascii="Wingdings" w:hAnsi="Wingdings" w:cs="Wingdings"/>
    </w:rPr>
  </w:style>
  <w:style w:type="character" w:customStyle="1" w:styleId="WW8Num38z0">
    <w:name w:val="WW8Num38z0"/>
    <w:qFormat/>
    <w:rsid w:val="00C14CDE"/>
    <w:rPr>
      <w:rFonts w:ascii="Symbol" w:eastAsia="Times New Roman" w:hAnsi="Symbol" w:cs="Symbol"/>
      <w:color w:val="000000"/>
      <w:sz w:val="26"/>
      <w:shd w:val="clear" w:color="auto" w:fill="FFFFFF"/>
    </w:rPr>
  </w:style>
  <w:style w:type="paragraph" w:customStyle="1" w:styleId="13">
    <w:name w:val="Заголовок1"/>
    <w:basedOn w:val="a"/>
    <w:next w:val="a0"/>
    <w:qFormat/>
    <w:rsid w:val="00C14CDE"/>
    <w:pPr>
      <w:keepNext/>
      <w:spacing w:before="240" w:after="120"/>
    </w:pPr>
    <w:rPr>
      <w:rFonts w:ascii="PT Astra Serif" w:eastAsia="Tahoma" w:hAnsi="PT Astra Serif" w:cs="Noto Sans Devanagari"/>
      <w:sz w:val="28"/>
      <w:szCs w:val="28"/>
    </w:rPr>
  </w:style>
  <w:style w:type="paragraph" w:styleId="ad">
    <w:name w:val="List"/>
    <w:basedOn w:val="a0"/>
    <w:rsid w:val="00C14CDE"/>
    <w:rPr>
      <w:rFonts w:ascii="PT Astra Serif" w:hAnsi="PT Astra Serif" w:cs="Noto Sans Devanagari"/>
    </w:rPr>
  </w:style>
  <w:style w:type="paragraph" w:customStyle="1" w:styleId="14">
    <w:name w:val="Название объекта1"/>
    <w:basedOn w:val="a"/>
    <w:qFormat/>
    <w:rsid w:val="00C14CDE"/>
    <w:pPr>
      <w:suppressLineNumbers/>
      <w:spacing w:before="120" w:after="120"/>
    </w:pPr>
    <w:rPr>
      <w:rFonts w:ascii="PT Astra Serif" w:hAnsi="PT Astra Serif" w:cs="Noto Sans Devanagari"/>
      <w:i/>
      <w:iCs/>
      <w:sz w:val="24"/>
      <w:szCs w:val="24"/>
    </w:rPr>
  </w:style>
  <w:style w:type="paragraph" w:styleId="15">
    <w:name w:val="index 1"/>
    <w:basedOn w:val="a"/>
    <w:next w:val="a"/>
    <w:autoRedefine/>
    <w:uiPriority w:val="99"/>
    <w:semiHidden/>
    <w:unhideWhenUsed/>
    <w:rsid w:val="00C14CDE"/>
    <w:pPr>
      <w:spacing w:after="0" w:line="240" w:lineRule="auto"/>
      <w:ind w:left="220" w:hanging="220"/>
    </w:pPr>
  </w:style>
  <w:style w:type="paragraph" w:styleId="ae">
    <w:name w:val="index heading"/>
    <w:basedOn w:val="a"/>
    <w:qFormat/>
    <w:rsid w:val="00C14CDE"/>
    <w:pPr>
      <w:suppressLineNumbers/>
    </w:pPr>
    <w:rPr>
      <w:rFonts w:ascii="PT Astra Serif" w:hAnsi="PT Astra Serif" w:cs="Noto Sans Devanagari"/>
    </w:rPr>
  </w:style>
  <w:style w:type="paragraph" w:styleId="af">
    <w:name w:val="caption"/>
    <w:basedOn w:val="a"/>
    <w:qFormat/>
    <w:rsid w:val="00C14CDE"/>
    <w:pPr>
      <w:suppressLineNumbers/>
      <w:spacing w:before="120" w:after="120"/>
    </w:pPr>
    <w:rPr>
      <w:rFonts w:ascii="PT Astra Serif" w:hAnsi="PT Astra Serif" w:cs="Noto Sans Devanagari"/>
      <w:i/>
      <w:iCs/>
      <w:sz w:val="24"/>
      <w:szCs w:val="24"/>
    </w:rPr>
  </w:style>
  <w:style w:type="paragraph" w:styleId="af0">
    <w:name w:val="Balloon Text"/>
    <w:basedOn w:val="a"/>
    <w:link w:val="16"/>
    <w:uiPriority w:val="99"/>
    <w:semiHidden/>
    <w:unhideWhenUsed/>
    <w:qFormat/>
    <w:rsid w:val="00C14CDE"/>
    <w:pPr>
      <w:spacing w:after="0" w:line="240" w:lineRule="auto"/>
    </w:pPr>
    <w:rPr>
      <w:rFonts w:ascii="Segoe UI" w:hAnsi="Segoe UI" w:cs="Segoe UI"/>
      <w:sz w:val="18"/>
      <w:szCs w:val="18"/>
    </w:rPr>
  </w:style>
  <w:style w:type="character" w:customStyle="1" w:styleId="16">
    <w:name w:val="Текст выноски Знак1"/>
    <w:basedOn w:val="a1"/>
    <w:link w:val="af0"/>
    <w:uiPriority w:val="99"/>
    <w:semiHidden/>
    <w:rsid w:val="00C14CDE"/>
    <w:rPr>
      <w:rFonts w:ascii="Segoe UI" w:hAnsi="Segoe UI" w:cs="Segoe UI"/>
      <w:sz w:val="18"/>
      <w:szCs w:val="18"/>
    </w:rPr>
  </w:style>
  <w:style w:type="paragraph" w:customStyle="1" w:styleId="af1">
    <w:name w:val="Верхний и нижний колонтитулы"/>
    <w:basedOn w:val="a"/>
    <w:qFormat/>
    <w:rsid w:val="00C14CDE"/>
  </w:style>
  <w:style w:type="paragraph" w:customStyle="1" w:styleId="17">
    <w:name w:val="Верхний колонтитул1"/>
    <w:basedOn w:val="a"/>
    <w:uiPriority w:val="99"/>
    <w:unhideWhenUsed/>
    <w:rsid w:val="00C14CDE"/>
    <w:pPr>
      <w:tabs>
        <w:tab w:val="center" w:pos="4677"/>
        <w:tab w:val="right" w:pos="9355"/>
      </w:tabs>
      <w:spacing w:after="0" w:line="240" w:lineRule="auto"/>
    </w:pPr>
  </w:style>
  <w:style w:type="paragraph" w:customStyle="1" w:styleId="18">
    <w:name w:val="Нижний колонтитул1"/>
    <w:basedOn w:val="a"/>
    <w:uiPriority w:val="99"/>
    <w:unhideWhenUsed/>
    <w:rsid w:val="00C14CDE"/>
    <w:pPr>
      <w:tabs>
        <w:tab w:val="center" w:pos="4677"/>
        <w:tab w:val="right" w:pos="9355"/>
      </w:tabs>
      <w:spacing w:after="0" w:line="240" w:lineRule="auto"/>
    </w:pPr>
  </w:style>
  <w:style w:type="paragraph" w:customStyle="1" w:styleId="af2">
    <w:name w:val="Содержимое таблицы"/>
    <w:basedOn w:val="a"/>
    <w:qFormat/>
    <w:rsid w:val="00C14CDE"/>
    <w:pPr>
      <w:suppressLineNumbers/>
      <w:spacing w:after="200" w:line="276" w:lineRule="auto"/>
    </w:pPr>
    <w:rPr>
      <w:rFonts w:ascii="Calibri" w:eastAsia="Calibri" w:hAnsi="Calibri" w:cs="Times New Roman"/>
      <w:lang w:eastAsia="ar-SA"/>
    </w:rPr>
  </w:style>
  <w:style w:type="paragraph" w:customStyle="1" w:styleId="af3">
    <w:name w:val="Заголовок таблицы"/>
    <w:basedOn w:val="af2"/>
    <w:qFormat/>
    <w:rsid w:val="00C14CDE"/>
    <w:pPr>
      <w:jc w:val="center"/>
    </w:pPr>
    <w:rPr>
      <w:b/>
      <w:bCs/>
    </w:rPr>
  </w:style>
  <w:style w:type="paragraph" w:customStyle="1" w:styleId="ConsPlusNormal">
    <w:name w:val="ConsPlusNormal"/>
    <w:qFormat/>
    <w:rsid w:val="00C14CDE"/>
    <w:pPr>
      <w:widowControl w:val="0"/>
      <w:tabs>
        <w:tab w:val="left" w:pos="708"/>
      </w:tabs>
      <w:suppressAutoHyphens/>
    </w:pPr>
    <w:rPr>
      <w:rFonts w:eastAsia="Lucida Sans Unicode" w:cs="Arial"/>
      <w:color w:val="00000A"/>
      <w:kern w:val="2"/>
      <w:lang w:eastAsia="zh-CN"/>
    </w:rPr>
  </w:style>
  <w:style w:type="paragraph" w:customStyle="1" w:styleId="3">
    <w:name w:val="Заголовок №3"/>
    <w:basedOn w:val="a"/>
    <w:qFormat/>
    <w:rsid w:val="00C14CDE"/>
    <w:pPr>
      <w:shd w:val="clear" w:color="auto" w:fill="FFFFFF"/>
      <w:spacing w:before="300" w:after="300" w:line="326" w:lineRule="exact"/>
      <w:ind w:hanging="1100"/>
    </w:pPr>
    <w:rPr>
      <w:rFonts w:ascii="Sylfaen" w:eastAsia="Sylfaen" w:hAnsi="Sylfaen" w:cs="Sylfaen"/>
      <w:sz w:val="28"/>
      <w:szCs w:val="28"/>
    </w:rPr>
  </w:style>
  <w:style w:type="paragraph" w:customStyle="1" w:styleId="af4">
    <w:name w:val="Нормальный (таблица)"/>
    <w:basedOn w:val="a"/>
    <w:qFormat/>
    <w:rsid w:val="00C14CDE"/>
    <w:pPr>
      <w:widowControl w:val="0"/>
      <w:spacing w:after="0" w:line="100" w:lineRule="atLeast"/>
      <w:jc w:val="both"/>
    </w:pPr>
    <w:rPr>
      <w:rFonts w:ascii="Arial" w:eastAsia="Times New Roman" w:hAnsi="Arial" w:cs="Arial"/>
      <w:sz w:val="24"/>
      <w:szCs w:val="24"/>
    </w:rPr>
  </w:style>
  <w:style w:type="paragraph" w:customStyle="1" w:styleId="af5">
    <w:name w:val="Прижатый влево"/>
    <w:basedOn w:val="a"/>
    <w:qFormat/>
    <w:rsid w:val="00C14CDE"/>
    <w:pPr>
      <w:widowControl w:val="0"/>
      <w:spacing w:after="0" w:line="100" w:lineRule="atLeast"/>
    </w:pPr>
    <w:rPr>
      <w:rFonts w:ascii="Arial" w:eastAsia="Times New Roman" w:hAnsi="Arial" w:cs="Arial"/>
      <w:sz w:val="24"/>
      <w:szCs w:val="24"/>
    </w:rPr>
  </w:style>
  <w:style w:type="numbering" w:customStyle="1" w:styleId="WW8Num35">
    <w:name w:val="WW8Num35"/>
    <w:qFormat/>
    <w:rsid w:val="00C14CDE"/>
  </w:style>
  <w:style w:type="numbering" w:customStyle="1" w:styleId="WW8Num36">
    <w:name w:val="WW8Num36"/>
    <w:qFormat/>
    <w:rsid w:val="00C14CDE"/>
  </w:style>
  <w:style w:type="numbering" w:customStyle="1" w:styleId="WW8Num37">
    <w:name w:val="WW8Num37"/>
    <w:qFormat/>
    <w:rsid w:val="00C14CDE"/>
  </w:style>
  <w:style w:type="numbering" w:customStyle="1" w:styleId="WW8Num38">
    <w:name w:val="WW8Num38"/>
    <w:qFormat/>
    <w:rsid w:val="00C14CDE"/>
  </w:style>
  <w:style w:type="numbering" w:customStyle="1" w:styleId="WW8Num1">
    <w:name w:val="WW8Num1"/>
    <w:qFormat/>
    <w:rsid w:val="00C14CDE"/>
  </w:style>
  <w:style w:type="paragraph" w:styleId="af6">
    <w:name w:val="header"/>
    <w:basedOn w:val="a"/>
    <w:link w:val="19"/>
    <w:uiPriority w:val="99"/>
    <w:unhideWhenUsed/>
    <w:rsid w:val="0026687E"/>
    <w:pPr>
      <w:tabs>
        <w:tab w:val="center" w:pos="4677"/>
        <w:tab w:val="right" w:pos="9355"/>
      </w:tabs>
      <w:spacing w:after="0" w:line="240" w:lineRule="auto"/>
    </w:pPr>
  </w:style>
  <w:style w:type="character" w:customStyle="1" w:styleId="19">
    <w:name w:val="Верхний колонтитул Знак1"/>
    <w:basedOn w:val="a1"/>
    <w:link w:val="af6"/>
    <w:uiPriority w:val="99"/>
    <w:rsid w:val="0026687E"/>
  </w:style>
  <w:style w:type="paragraph" w:styleId="af7">
    <w:name w:val="footer"/>
    <w:basedOn w:val="a"/>
    <w:link w:val="1a"/>
    <w:uiPriority w:val="99"/>
    <w:unhideWhenUsed/>
    <w:rsid w:val="0026687E"/>
    <w:pPr>
      <w:tabs>
        <w:tab w:val="center" w:pos="4677"/>
        <w:tab w:val="right" w:pos="9355"/>
      </w:tabs>
      <w:spacing w:after="0" w:line="240" w:lineRule="auto"/>
    </w:pPr>
  </w:style>
  <w:style w:type="character" w:customStyle="1" w:styleId="1a">
    <w:name w:val="Нижний колонтитул Знак1"/>
    <w:basedOn w:val="a1"/>
    <w:link w:val="af7"/>
    <w:uiPriority w:val="99"/>
    <w:rsid w:val="002668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067CD25-83CD-4864-8392-4D4FE9550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20129</Words>
  <Characters>114736</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6</cp:revision>
  <cp:lastPrinted>2025-03-31T08:58:00Z</cp:lastPrinted>
  <dcterms:created xsi:type="dcterms:W3CDTF">2025-01-14T12:28:00Z</dcterms:created>
  <dcterms:modified xsi:type="dcterms:W3CDTF">2025-04-16T15:39:00Z</dcterms:modified>
</cp:coreProperties>
</file>